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F16DC" w14:textId="66089647" w:rsidR="006A670B" w:rsidRDefault="006C5189" w:rsidP="00DB3B1D">
      <w:pPr>
        <w:spacing w:after="0"/>
        <w:rPr>
          <w:rFonts w:ascii="Trebuchet MS" w:hAnsi="Trebuchet MS"/>
          <w:b/>
          <w:color w:val="006484"/>
          <w:sz w:val="36"/>
          <w:szCs w:val="36"/>
        </w:rPr>
      </w:pPr>
      <w:r>
        <w:rPr>
          <w:noProof/>
          <w:lang w:eastAsia="fr-FR"/>
        </w:rPr>
        <w:drawing>
          <wp:inline distT="0" distB="0" distL="0" distR="0" wp14:anchorId="7BA7C396" wp14:editId="6E074315">
            <wp:extent cx="1000125" cy="943664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5209" cy="94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378A">
        <w:rPr>
          <w:rFonts w:ascii="Trebuchet MS" w:hAnsi="Trebuchet MS"/>
          <w:b/>
          <w:color w:val="006484"/>
          <w:sz w:val="36"/>
          <w:szCs w:val="36"/>
        </w:rPr>
        <w:t xml:space="preserve">    </w:t>
      </w:r>
      <w:r w:rsidR="0043378A">
        <w:rPr>
          <w:rFonts w:ascii="Trebuchet MS" w:hAnsi="Trebuchet MS"/>
          <w:b/>
          <w:noProof/>
          <w:color w:val="006484"/>
          <w:sz w:val="36"/>
          <w:szCs w:val="36"/>
        </w:rPr>
        <w:drawing>
          <wp:inline distT="0" distB="0" distL="0" distR="0" wp14:anchorId="727A0DFD" wp14:editId="6F910447">
            <wp:extent cx="2759976" cy="920115"/>
            <wp:effectExtent l="0" t="0" r="254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25" b="24295"/>
                    <a:stretch/>
                  </pic:blipFill>
                  <pic:spPr bwMode="auto">
                    <a:xfrm>
                      <a:off x="0" y="0"/>
                      <a:ext cx="2803394" cy="934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BCE6FC" w14:textId="77777777" w:rsidR="00071CA1" w:rsidRDefault="006A670B" w:rsidP="006A670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31849B" w:themeColor="accent5" w:themeShade="BF"/>
          <w:sz w:val="23"/>
          <w:szCs w:val="23"/>
        </w:rPr>
      </w:pPr>
      <w:r w:rsidRPr="006C5189">
        <w:rPr>
          <w:rFonts w:ascii="Tahoma" w:hAnsi="Tahoma" w:cs="Tahoma"/>
          <w:b/>
          <w:bCs/>
          <w:color w:val="31849B" w:themeColor="accent5" w:themeShade="BF"/>
          <w:sz w:val="23"/>
          <w:szCs w:val="23"/>
        </w:rPr>
        <w:t xml:space="preserve">APPEL À CANDIDATURE </w:t>
      </w:r>
    </w:p>
    <w:p w14:paraId="72D4004C" w14:textId="7823FEE3" w:rsidR="0043378A" w:rsidRPr="001D37BF" w:rsidRDefault="006A670B" w:rsidP="006C5189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31849B" w:themeColor="accent5" w:themeShade="BF"/>
          <w:sz w:val="24"/>
          <w:szCs w:val="24"/>
        </w:rPr>
      </w:pPr>
      <w:r w:rsidRPr="001D37BF">
        <w:rPr>
          <w:rFonts w:ascii="Tahoma" w:hAnsi="Tahoma" w:cs="Tahoma"/>
          <w:b/>
          <w:bCs/>
          <w:color w:val="31849B" w:themeColor="accent5" w:themeShade="BF"/>
          <w:sz w:val="24"/>
          <w:szCs w:val="24"/>
        </w:rPr>
        <w:t>CONTRAT ÉTUDIANT</w:t>
      </w:r>
      <w:r w:rsidR="0043378A" w:rsidRPr="001D37BF">
        <w:rPr>
          <w:rFonts w:ascii="Tahoma" w:hAnsi="Tahoma" w:cs="Tahoma"/>
          <w:b/>
          <w:bCs/>
          <w:color w:val="31849B" w:themeColor="accent5" w:themeShade="BF"/>
          <w:sz w:val="24"/>
          <w:szCs w:val="24"/>
        </w:rPr>
        <w:t xml:space="preserve"> - </w:t>
      </w:r>
      <w:r w:rsidR="006B0FB3">
        <w:rPr>
          <w:rFonts w:ascii="Tahoma" w:hAnsi="Tahoma" w:cs="Tahoma"/>
          <w:b/>
          <w:bCs/>
          <w:color w:val="31849B" w:themeColor="accent5" w:themeShade="BF"/>
          <w:sz w:val="24"/>
          <w:szCs w:val="24"/>
        </w:rPr>
        <w:t>Accompagnement</w:t>
      </w:r>
      <w:r w:rsidR="0043378A" w:rsidRPr="001D37BF">
        <w:rPr>
          <w:rFonts w:ascii="Tahoma" w:hAnsi="Tahoma" w:cs="Tahoma"/>
          <w:b/>
          <w:bCs/>
          <w:color w:val="31849B" w:themeColor="accent5" w:themeShade="BF"/>
          <w:sz w:val="24"/>
          <w:szCs w:val="24"/>
        </w:rPr>
        <w:t xml:space="preserve"> </w:t>
      </w:r>
      <w:r w:rsidR="006B0FB3" w:rsidRPr="001D37BF">
        <w:rPr>
          <w:rFonts w:ascii="Tahoma" w:hAnsi="Tahoma" w:cs="Tahoma"/>
          <w:b/>
          <w:bCs/>
          <w:color w:val="31849B" w:themeColor="accent5" w:themeShade="BF"/>
          <w:sz w:val="24"/>
          <w:szCs w:val="24"/>
        </w:rPr>
        <w:t xml:space="preserve">des étudiants </w:t>
      </w:r>
      <w:r w:rsidR="0043378A" w:rsidRPr="001D37BF">
        <w:rPr>
          <w:rFonts w:ascii="Tahoma" w:hAnsi="Tahoma" w:cs="Tahoma"/>
          <w:b/>
          <w:bCs/>
          <w:color w:val="31849B" w:themeColor="accent5" w:themeShade="BF"/>
          <w:sz w:val="24"/>
          <w:szCs w:val="24"/>
        </w:rPr>
        <w:t xml:space="preserve">et animation </w:t>
      </w:r>
      <w:r w:rsidR="006B0FB3">
        <w:rPr>
          <w:rFonts w:ascii="Tahoma" w:hAnsi="Tahoma" w:cs="Tahoma"/>
          <w:b/>
          <w:bCs/>
          <w:color w:val="31849B" w:themeColor="accent5" w:themeShade="BF"/>
          <w:sz w:val="24"/>
          <w:szCs w:val="24"/>
        </w:rPr>
        <w:t xml:space="preserve">au sein du pôle Egalité et inclusion lors des événements </w:t>
      </w:r>
      <w:r w:rsidR="0043378A" w:rsidRPr="001D37BF">
        <w:rPr>
          <w:rFonts w:ascii="Tahoma" w:hAnsi="Tahoma" w:cs="Tahoma"/>
          <w:b/>
          <w:bCs/>
          <w:color w:val="31849B" w:themeColor="accent5" w:themeShade="BF"/>
          <w:sz w:val="24"/>
          <w:szCs w:val="24"/>
        </w:rPr>
        <w:t xml:space="preserve">à destination </w:t>
      </w:r>
      <w:r w:rsidR="006B0FB3">
        <w:rPr>
          <w:rFonts w:ascii="Tahoma" w:hAnsi="Tahoma" w:cs="Tahoma"/>
          <w:b/>
          <w:bCs/>
          <w:color w:val="31849B" w:themeColor="accent5" w:themeShade="BF"/>
          <w:sz w:val="24"/>
          <w:szCs w:val="24"/>
        </w:rPr>
        <w:t>des étudiants en situation de handicap ou à besoins spécifiques.</w:t>
      </w:r>
    </w:p>
    <w:p w14:paraId="7236359F" w14:textId="1F6DF3AF" w:rsidR="0043378A" w:rsidRDefault="0043378A" w:rsidP="001D37B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31849B" w:themeColor="accent5" w:themeShade="BF"/>
        </w:rPr>
      </w:pPr>
      <w:r w:rsidRPr="001D37BF">
        <w:rPr>
          <w:rFonts w:ascii="Tahoma" w:hAnsi="Tahoma" w:cs="Tahoma"/>
          <w:b/>
          <w:bCs/>
          <w:color w:val="31849B" w:themeColor="accent5" w:themeShade="BF"/>
        </w:rPr>
        <w:t>Janvier-avril 2026</w:t>
      </w:r>
    </w:p>
    <w:p w14:paraId="582A3D7D" w14:textId="77777777" w:rsidR="001D37BF" w:rsidRPr="001D37BF" w:rsidRDefault="001D37BF" w:rsidP="001D37B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31849B" w:themeColor="accent5" w:themeShade="BF"/>
        </w:rPr>
      </w:pPr>
    </w:p>
    <w:p w14:paraId="1D945601" w14:textId="7A01119A" w:rsidR="0043378A" w:rsidRDefault="0043378A" w:rsidP="00251697">
      <w:pPr>
        <w:ind w:firstLine="708"/>
        <w:jc w:val="both"/>
        <w:rPr>
          <w:rFonts w:ascii="Tahoma" w:hAnsi="Tahoma" w:cs="Tahoma"/>
          <w:bCs/>
          <w:color w:val="000000"/>
        </w:rPr>
      </w:pPr>
      <w:r>
        <w:rPr>
          <w:rFonts w:ascii="Tahoma" w:hAnsi="Tahoma" w:cs="Tahoma"/>
          <w:b/>
          <w:bCs/>
          <w:color w:val="31849B" w:themeColor="accent5" w:themeShade="BF"/>
          <w:sz w:val="21"/>
          <w:szCs w:val="21"/>
        </w:rPr>
        <w:t>Objectifs :</w:t>
      </w:r>
      <w:r>
        <w:rPr>
          <w:rFonts w:ascii="Tahoma" w:hAnsi="Tahoma" w:cs="Tahoma"/>
          <w:b/>
          <w:bCs/>
          <w:color w:val="31849B" w:themeColor="accent5" w:themeShade="BF"/>
          <w:sz w:val="21"/>
          <w:szCs w:val="21"/>
        </w:rPr>
        <w:br/>
      </w:r>
      <w:r w:rsidR="006B0FB3">
        <w:rPr>
          <w:rFonts w:ascii="Tahoma" w:hAnsi="Tahoma" w:cs="Tahoma"/>
          <w:bCs/>
          <w:color w:val="000000"/>
        </w:rPr>
        <w:t>Accompagner</w:t>
      </w:r>
      <w:r w:rsidRPr="0043378A">
        <w:rPr>
          <w:rFonts w:ascii="Tahoma" w:hAnsi="Tahoma" w:cs="Tahoma"/>
          <w:bCs/>
          <w:color w:val="000000"/>
        </w:rPr>
        <w:t xml:space="preserve"> des étudiant</w:t>
      </w:r>
      <w:r w:rsidR="00413BB3">
        <w:rPr>
          <w:rFonts w:ascii="Tahoma" w:hAnsi="Tahoma" w:cs="Tahoma"/>
          <w:bCs/>
          <w:color w:val="000000"/>
        </w:rPr>
        <w:t>e</w:t>
      </w:r>
      <w:r w:rsidRPr="0043378A">
        <w:rPr>
          <w:rFonts w:ascii="Tahoma" w:hAnsi="Tahoma" w:cs="Tahoma"/>
          <w:bCs/>
          <w:color w:val="000000"/>
        </w:rPr>
        <w:t>s</w:t>
      </w:r>
      <w:r w:rsidR="00413BB3">
        <w:rPr>
          <w:rFonts w:ascii="Tahoma" w:hAnsi="Tahoma" w:cs="Tahoma"/>
          <w:bCs/>
          <w:color w:val="000000"/>
        </w:rPr>
        <w:t xml:space="preserve"> et des étudiants</w:t>
      </w:r>
      <w:r w:rsidRPr="0043378A">
        <w:rPr>
          <w:rFonts w:ascii="Tahoma" w:hAnsi="Tahoma" w:cs="Tahoma"/>
          <w:bCs/>
          <w:color w:val="000000"/>
        </w:rPr>
        <w:t>, notamment des étudiant</w:t>
      </w:r>
      <w:r w:rsidR="00413BB3">
        <w:rPr>
          <w:rFonts w:ascii="Tahoma" w:hAnsi="Tahoma" w:cs="Tahoma"/>
          <w:bCs/>
          <w:color w:val="000000"/>
        </w:rPr>
        <w:t>e et étudiant</w:t>
      </w:r>
      <w:r w:rsidRPr="0043378A">
        <w:rPr>
          <w:rFonts w:ascii="Tahoma" w:hAnsi="Tahoma" w:cs="Tahoma"/>
          <w:bCs/>
          <w:color w:val="000000"/>
        </w:rPr>
        <w:t>s en situation de handicap ou ayant des besoins spécifiques</w:t>
      </w:r>
      <w:r w:rsidR="006B0FB3">
        <w:rPr>
          <w:rFonts w:ascii="Tahoma" w:hAnsi="Tahoma" w:cs="Tahoma"/>
          <w:bCs/>
          <w:color w:val="000000"/>
        </w:rPr>
        <w:t xml:space="preserve">, sur des événements proposés par les associations étudiantes ou la mission Autisme et TND. Participer à la réalisation de différents événements sur le handicap mis en œuvre par le Pôle Egalité et inclusion, animer des stands, </w:t>
      </w:r>
      <w:r w:rsidR="00413BB3">
        <w:rPr>
          <w:rFonts w:ascii="Tahoma" w:hAnsi="Tahoma" w:cs="Tahoma"/>
          <w:bCs/>
          <w:color w:val="000000"/>
        </w:rPr>
        <w:t>s’assurer</w:t>
      </w:r>
      <w:r w:rsidR="006B0FB3">
        <w:rPr>
          <w:rFonts w:ascii="Tahoma" w:hAnsi="Tahoma" w:cs="Tahoma"/>
          <w:bCs/>
          <w:color w:val="000000"/>
        </w:rPr>
        <w:t xml:space="preserve"> des affichages.</w:t>
      </w:r>
    </w:p>
    <w:p w14:paraId="0226750A" w14:textId="77777777" w:rsidR="00251697" w:rsidRPr="00251697" w:rsidRDefault="00251697" w:rsidP="00251697">
      <w:pPr>
        <w:ind w:firstLine="708"/>
        <w:jc w:val="both"/>
        <w:rPr>
          <w:rFonts w:ascii="Tahoma" w:hAnsi="Tahoma" w:cs="Tahoma"/>
          <w:bCs/>
          <w:color w:val="000000"/>
        </w:rPr>
      </w:pPr>
    </w:p>
    <w:p w14:paraId="23888C73" w14:textId="2D6BD9EE" w:rsidR="006A670B" w:rsidRPr="006C5189" w:rsidRDefault="006A670B" w:rsidP="00251697">
      <w:pPr>
        <w:autoSpaceDE w:val="0"/>
        <w:autoSpaceDN w:val="0"/>
        <w:adjustRightInd w:val="0"/>
        <w:spacing w:after="0" w:line="240" w:lineRule="auto"/>
        <w:ind w:firstLine="708"/>
        <w:rPr>
          <w:rFonts w:ascii="Tahoma" w:hAnsi="Tahoma" w:cs="Tahoma"/>
          <w:color w:val="31849B" w:themeColor="accent5" w:themeShade="BF"/>
        </w:rPr>
      </w:pPr>
      <w:r w:rsidRPr="006C5189">
        <w:rPr>
          <w:rFonts w:ascii="Tahoma" w:hAnsi="Tahoma" w:cs="Tahoma"/>
          <w:b/>
          <w:bCs/>
          <w:color w:val="31849B" w:themeColor="accent5" w:themeShade="BF"/>
        </w:rPr>
        <w:t xml:space="preserve">Description des missions : </w:t>
      </w:r>
    </w:p>
    <w:p w14:paraId="4880CEA0" w14:textId="4E0DA001" w:rsidR="006C5189" w:rsidRDefault="00B463A7" w:rsidP="006A670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31849B" w:themeColor="accent5" w:themeShade="BF"/>
        </w:rPr>
        <w:t xml:space="preserve">Mission 1 : </w:t>
      </w:r>
      <w:r w:rsidR="0043378A">
        <w:rPr>
          <w:rFonts w:ascii="Tahoma" w:hAnsi="Tahoma" w:cs="Tahoma"/>
          <w:color w:val="31849B" w:themeColor="accent5" w:themeShade="BF"/>
        </w:rPr>
        <w:t>A</w:t>
      </w:r>
      <w:r w:rsidR="0043378A" w:rsidRPr="0043378A">
        <w:rPr>
          <w:rFonts w:ascii="Tahoma" w:hAnsi="Tahoma" w:cs="Tahoma"/>
          <w:color w:val="31849B" w:themeColor="accent5" w:themeShade="BF"/>
        </w:rPr>
        <w:t>cc</w:t>
      </w:r>
      <w:r w:rsidR="006B0FB3">
        <w:rPr>
          <w:rFonts w:ascii="Tahoma" w:hAnsi="Tahoma" w:cs="Tahoma"/>
          <w:color w:val="31849B" w:themeColor="accent5" w:themeShade="BF"/>
        </w:rPr>
        <w:t>ompagnement des étudiants en situation de handicap ou à besoins spécifiques.</w:t>
      </w:r>
    </w:p>
    <w:p w14:paraId="698AD51A" w14:textId="7DDDC815" w:rsidR="0043378A" w:rsidRPr="0043378A" w:rsidRDefault="0043378A" w:rsidP="004337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</w:rPr>
      </w:pPr>
      <w:r w:rsidRPr="0043378A">
        <w:rPr>
          <w:rFonts w:ascii="Tahoma" w:hAnsi="Tahoma" w:cs="Tahoma"/>
          <w:bCs/>
          <w:color w:val="000000"/>
        </w:rPr>
        <w:t>•</w:t>
      </w:r>
      <w:r>
        <w:rPr>
          <w:rFonts w:ascii="Tahoma" w:hAnsi="Tahoma" w:cs="Tahoma"/>
          <w:bCs/>
          <w:color w:val="000000"/>
        </w:rPr>
        <w:t xml:space="preserve"> </w:t>
      </w:r>
      <w:r w:rsidRPr="0043378A">
        <w:rPr>
          <w:rFonts w:ascii="Tahoma" w:hAnsi="Tahoma" w:cs="Tahoma"/>
          <w:bCs/>
          <w:color w:val="000000"/>
        </w:rPr>
        <w:t xml:space="preserve">Assurer une présence accueillante et bienveillante au sein </w:t>
      </w:r>
      <w:r w:rsidR="006B0FB3">
        <w:rPr>
          <w:rFonts w:ascii="Tahoma" w:hAnsi="Tahoma" w:cs="Tahoma"/>
          <w:bCs/>
          <w:color w:val="000000"/>
        </w:rPr>
        <w:t>des campus</w:t>
      </w:r>
      <w:r w:rsidRPr="0043378A">
        <w:rPr>
          <w:rFonts w:ascii="Tahoma" w:hAnsi="Tahoma" w:cs="Tahoma"/>
          <w:bCs/>
          <w:color w:val="000000"/>
        </w:rPr>
        <w:t xml:space="preserve"> </w:t>
      </w:r>
    </w:p>
    <w:p w14:paraId="0E1E3EB5" w14:textId="2300A2E3" w:rsidR="0043378A" w:rsidRPr="0043378A" w:rsidRDefault="0043378A" w:rsidP="004337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</w:rPr>
      </w:pPr>
      <w:r w:rsidRPr="0043378A">
        <w:rPr>
          <w:rFonts w:ascii="Tahoma" w:hAnsi="Tahoma" w:cs="Tahoma"/>
          <w:bCs/>
          <w:color w:val="000000"/>
        </w:rPr>
        <w:t>•</w:t>
      </w:r>
      <w:r>
        <w:rPr>
          <w:rFonts w:ascii="Tahoma" w:hAnsi="Tahoma" w:cs="Tahoma"/>
          <w:bCs/>
          <w:color w:val="000000"/>
        </w:rPr>
        <w:t xml:space="preserve"> </w:t>
      </w:r>
      <w:r w:rsidR="006B0FB3">
        <w:rPr>
          <w:rFonts w:ascii="Tahoma" w:hAnsi="Tahoma" w:cs="Tahoma"/>
          <w:bCs/>
          <w:color w:val="000000"/>
        </w:rPr>
        <w:t>Accompagner des étudiant</w:t>
      </w:r>
      <w:r w:rsidR="00413BB3">
        <w:rPr>
          <w:rFonts w:ascii="Tahoma" w:hAnsi="Tahoma" w:cs="Tahoma"/>
          <w:bCs/>
          <w:color w:val="000000"/>
        </w:rPr>
        <w:t>e</w:t>
      </w:r>
      <w:r w:rsidR="006B0FB3">
        <w:rPr>
          <w:rFonts w:ascii="Tahoma" w:hAnsi="Tahoma" w:cs="Tahoma"/>
          <w:bCs/>
          <w:color w:val="000000"/>
        </w:rPr>
        <w:t>s</w:t>
      </w:r>
      <w:r w:rsidR="00413BB3">
        <w:rPr>
          <w:rFonts w:ascii="Tahoma" w:hAnsi="Tahoma" w:cs="Tahoma"/>
          <w:bCs/>
          <w:color w:val="000000"/>
        </w:rPr>
        <w:t xml:space="preserve"> et étudiants</w:t>
      </w:r>
      <w:r w:rsidR="006B0FB3">
        <w:rPr>
          <w:rFonts w:ascii="Tahoma" w:hAnsi="Tahoma" w:cs="Tahoma"/>
          <w:bCs/>
          <w:color w:val="000000"/>
        </w:rPr>
        <w:t xml:space="preserve"> en situation de handicap en faisant la demande sur des événements, des ateliers ou toute manifestation proposée aux étudiant</w:t>
      </w:r>
      <w:r w:rsidR="00413BB3">
        <w:rPr>
          <w:rFonts w:ascii="Tahoma" w:hAnsi="Tahoma" w:cs="Tahoma"/>
          <w:bCs/>
          <w:color w:val="000000"/>
        </w:rPr>
        <w:t>e</w:t>
      </w:r>
      <w:r w:rsidR="006B0FB3">
        <w:rPr>
          <w:rFonts w:ascii="Tahoma" w:hAnsi="Tahoma" w:cs="Tahoma"/>
          <w:bCs/>
          <w:color w:val="000000"/>
        </w:rPr>
        <w:t>s</w:t>
      </w:r>
      <w:r w:rsidR="00413BB3">
        <w:rPr>
          <w:rFonts w:ascii="Tahoma" w:hAnsi="Tahoma" w:cs="Tahoma"/>
          <w:bCs/>
          <w:color w:val="000000"/>
        </w:rPr>
        <w:t xml:space="preserve"> et étudiants</w:t>
      </w:r>
      <w:r w:rsidR="006B0FB3">
        <w:rPr>
          <w:rFonts w:ascii="Tahoma" w:hAnsi="Tahoma" w:cs="Tahoma"/>
          <w:bCs/>
          <w:color w:val="000000"/>
        </w:rPr>
        <w:t xml:space="preserve"> au sein des campus.</w:t>
      </w:r>
    </w:p>
    <w:p w14:paraId="39586DB0" w14:textId="09A998EF" w:rsidR="0043378A" w:rsidRPr="0043378A" w:rsidRDefault="0043378A" w:rsidP="004337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</w:rPr>
      </w:pPr>
      <w:r w:rsidRPr="0043378A">
        <w:rPr>
          <w:rFonts w:ascii="Tahoma" w:hAnsi="Tahoma" w:cs="Tahoma"/>
          <w:bCs/>
          <w:color w:val="000000"/>
        </w:rPr>
        <w:t>•</w:t>
      </w:r>
      <w:r>
        <w:rPr>
          <w:rFonts w:ascii="Tahoma" w:hAnsi="Tahoma" w:cs="Tahoma"/>
          <w:bCs/>
          <w:color w:val="000000"/>
        </w:rPr>
        <w:t xml:space="preserve"> </w:t>
      </w:r>
      <w:r w:rsidR="006B0FB3">
        <w:rPr>
          <w:rFonts w:ascii="Tahoma" w:hAnsi="Tahoma" w:cs="Tahoma"/>
          <w:bCs/>
          <w:color w:val="000000"/>
        </w:rPr>
        <w:t>Guider les étudiant</w:t>
      </w:r>
      <w:r w:rsidR="00413BB3">
        <w:rPr>
          <w:rFonts w:ascii="Tahoma" w:hAnsi="Tahoma" w:cs="Tahoma"/>
          <w:bCs/>
          <w:color w:val="000000"/>
        </w:rPr>
        <w:t>e</w:t>
      </w:r>
      <w:r w:rsidR="006B0FB3">
        <w:rPr>
          <w:rFonts w:ascii="Tahoma" w:hAnsi="Tahoma" w:cs="Tahoma"/>
          <w:bCs/>
          <w:color w:val="000000"/>
        </w:rPr>
        <w:t>s</w:t>
      </w:r>
      <w:r w:rsidR="00413BB3">
        <w:rPr>
          <w:rFonts w:ascii="Tahoma" w:hAnsi="Tahoma" w:cs="Tahoma"/>
          <w:bCs/>
          <w:color w:val="000000"/>
        </w:rPr>
        <w:t xml:space="preserve"> et les étudiants</w:t>
      </w:r>
      <w:r w:rsidR="006B0FB3">
        <w:rPr>
          <w:rFonts w:ascii="Tahoma" w:hAnsi="Tahoma" w:cs="Tahoma"/>
          <w:bCs/>
          <w:color w:val="000000"/>
        </w:rPr>
        <w:t xml:space="preserve"> vers les espaces calmes et inclusifs déployés au sein des campus (BVE Cézeaux, Espace calme CLM)</w:t>
      </w:r>
    </w:p>
    <w:p w14:paraId="2BEFC803" w14:textId="25480C0E" w:rsidR="0043378A" w:rsidRDefault="0043378A" w:rsidP="004337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</w:rPr>
      </w:pPr>
      <w:r w:rsidRPr="0043378A">
        <w:rPr>
          <w:rFonts w:ascii="Tahoma" w:hAnsi="Tahoma" w:cs="Tahoma"/>
          <w:bCs/>
          <w:color w:val="000000"/>
        </w:rPr>
        <w:t>•</w:t>
      </w:r>
      <w:r>
        <w:rPr>
          <w:rFonts w:ascii="Tahoma" w:hAnsi="Tahoma" w:cs="Tahoma"/>
          <w:bCs/>
          <w:color w:val="000000"/>
        </w:rPr>
        <w:t xml:space="preserve"> D</w:t>
      </w:r>
      <w:r w:rsidRPr="0043378A">
        <w:rPr>
          <w:rFonts w:ascii="Tahoma" w:hAnsi="Tahoma" w:cs="Tahoma"/>
          <w:bCs/>
          <w:color w:val="000000"/>
        </w:rPr>
        <w:t>iffuser des informations et orienter les étudiant</w:t>
      </w:r>
      <w:r w:rsidR="00413BB3">
        <w:rPr>
          <w:rFonts w:ascii="Tahoma" w:hAnsi="Tahoma" w:cs="Tahoma"/>
          <w:bCs/>
          <w:color w:val="000000"/>
        </w:rPr>
        <w:t>e</w:t>
      </w:r>
      <w:r w:rsidRPr="0043378A">
        <w:rPr>
          <w:rFonts w:ascii="Tahoma" w:hAnsi="Tahoma" w:cs="Tahoma"/>
          <w:bCs/>
          <w:color w:val="000000"/>
        </w:rPr>
        <w:t>s</w:t>
      </w:r>
      <w:r w:rsidR="00413BB3">
        <w:rPr>
          <w:rFonts w:ascii="Tahoma" w:hAnsi="Tahoma" w:cs="Tahoma"/>
          <w:bCs/>
          <w:color w:val="000000"/>
        </w:rPr>
        <w:t xml:space="preserve"> et les étudiants</w:t>
      </w:r>
      <w:r w:rsidRPr="0043378A">
        <w:rPr>
          <w:rFonts w:ascii="Tahoma" w:hAnsi="Tahoma" w:cs="Tahoma"/>
          <w:bCs/>
          <w:color w:val="000000"/>
        </w:rPr>
        <w:t xml:space="preserve"> vers les services de l’Université et sur le campus </w:t>
      </w:r>
    </w:p>
    <w:p w14:paraId="0DA3D483" w14:textId="77777777" w:rsidR="0043378A" w:rsidRDefault="0043378A" w:rsidP="0043378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Cs/>
          <w:color w:val="000000"/>
        </w:rPr>
      </w:pPr>
    </w:p>
    <w:p w14:paraId="74FB6CB0" w14:textId="77777777" w:rsidR="0043378A" w:rsidRDefault="0043378A" w:rsidP="004C7F54">
      <w:pPr>
        <w:pStyle w:val="Default"/>
        <w:rPr>
          <w:rFonts w:ascii="Tahoma" w:hAnsi="Tahoma" w:cs="Tahoma"/>
          <w:bCs/>
          <w:color w:val="31849B" w:themeColor="accent5" w:themeShade="BF"/>
          <w:sz w:val="22"/>
          <w:szCs w:val="22"/>
        </w:rPr>
      </w:pPr>
    </w:p>
    <w:p w14:paraId="4E382F6C" w14:textId="4351F000" w:rsidR="004C7F54" w:rsidRPr="006C5189" w:rsidRDefault="004C7F54" w:rsidP="004C7F54">
      <w:pPr>
        <w:pStyle w:val="Default"/>
        <w:rPr>
          <w:rFonts w:ascii="Tahoma" w:hAnsi="Tahoma" w:cs="Tahoma"/>
          <w:color w:val="31849B" w:themeColor="accent5" w:themeShade="BF"/>
          <w:sz w:val="22"/>
          <w:szCs w:val="22"/>
        </w:rPr>
      </w:pPr>
      <w:r w:rsidRPr="00BC3B9E">
        <w:rPr>
          <w:rFonts w:ascii="Tahoma" w:hAnsi="Tahoma" w:cs="Tahoma"/>
          <w:bCs/>
          <w:color w:val="31849B" w:themeColor="accent5" w:themeShade="BF"/>
          <w:sz w:val="22"/>
          <w:szCs w:val="22"/>
        </w:rPr>
        <w:t>Mission</w:t>
      </w:r>
      <w:r>
        <w:rPr>
          <w:rFonts w:ascii="Tahoma" w:hAnsi="Tahoma" w:cs="Tahoma"/>
          <w:bCs/>
          <w:color w:val="31849B" w:themeColor="accent5" w:themeShade="BF"/>
          <w:sz w:val="22"/>
          <w:szCs w:val="22"/>
        </w:rPr>
        <w:t xml:space="preserve"> </w:t>
      </w:r>
      <w:r w:rsidR="00413BB3">
        <w:rPr>
          <w:rFonts w:ascii="Tahoma" w:hAnsi="Tahoma" w:cs="Tahoma"/>
          <w:bCs/>
          <w:color w:val="31849B" w:themeColor="accent5" w:themeShade="BF"/>
          <w:sz w:val="22"/>
          <w:szCs w:val="22"/>
        </w:rPr>
        <w:t>2</w:t>
      </w:r>
      <w:r>
        <w:rPr>
          <w:rFonts w:ascii="Tahoma" w:hAnsi="Tahoma" w:cs="Tahoma"/>
          <w:bCs/>
          <w:color w:val="31849B" w:themeColor="accent5" w:themeShade="BF"/>
          <w:sz w:val="22"/>
          <w:szCs w:val="22"/>
        </w:rPr>
        <w:t xml:space="preserve"> </w:t>
      </w:r>
      <w:r w:rsidRPr="00BC3B9E">
        <w:rPr>
          <w:rFonts w:ascii="Tahoma" w:hAnsi="Tahoma" w:cs="Tahoma"/>
          <w:color w:val="31849B" w:themeColor="accent5" w:themeShade="BF"/>
          <w:sz w:val="22"/>
          <w:szCs w:val="22"/>
        </w:rPr>
        <w:t>:</w:t>
      </w:r>
      <w:r w:rsidRPr="006C5189">
        <w:rPr>
          <w:rFonts w:ascii="Tahoma" w:hAnsi="Tahoma" w:cs="Tahoma"/>
          <w:color w:val="31849B" w:themeColor="accent5" w:themeShade="BF"/>
          <w:sz w:val="22"/>
          <w:szCs w:val="22"/>
        </w:rPr>
        <w:t xml:space="preserve"> </w:t>
      </w:r>
      <w:r w:rsidR="0043378A">
        <w:rPr>
          <w:rFonts w:ascii="Tahoma" w:hAnsi="Tahoma" w:cs="Tahoma"/>
          <w:color w:val="31849B" w:themeColor="accent5" w:themeShade="BF"/>
          <w:sz w:val="22"/>
          <w:szCs w:val="22"/>
        </w:rPr>
        <w:t>Participation à des actions de vie étudiante</w:t>
      </w:r>
      <w:r w:rsidR="00413BB3">
        <w:rPr>
          <w:rFonts w:ascii="Tahoma" w:hAnsi="Tahoma" w:cs="Tahoma"/>
          <w:color w:val="31849B" w:themeColor="accent5" w:themeShade="BF"/>
          <w:sz w:val="22"/>
          <w:szCs w:val="22"/>
        </w:rPr>
        <w:t xml:space="preserve"> et des événements de sensibilisation</w:t>
      </w:r>
    </w:p>
    <w:p w14:paraId="5DBC85A1" w14:textId="7EB866AF" w:rsidR="0043378A" w:rsidRPr="0043378A" w:rsidRDefault="0043378A" w:rsidP="0043378A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43378A">
        <w:rPr>
          <w:rFonts w:ascii="Tahoma" w:hAnsi="Tahoma" w:cs="Tahoma"/>
          <w:sz w:val="22"/>
          <w:szCs w:val="22"/>
        </w:rPr>
        <w:t>•</w:t>
      </w:r>
      <w:r>
        <w:rPr>
          <w:rFonts w:ascii="Tahoma" w:hAnsi="Tahoma" w:cs="Tahoma"/>
          <w:sz w:val="22"/>
          <w:szCs w:val="22"/>
        </w:rPr>
        <w:t xml:space="preserve"> </w:t>
      </w:r>
      <w:r w:rsidR="00413BB3">
        <w:rPr>
          <w:rFonts w:ascii="Tahoma" w:hAnsi="Tahoma" w:cs="Tahoma"/>
          <w:sz w:val="22"/>
          <w:szCs w:val="22"/>
        </w:rPr>
        <w:t>Participer à la communication et la mise en place des événements à destination des étudiantes et étudiants pilotés par le pôle Egalité et inclusion.</w:t>
      </w:r>
    </w:p>
    <w:p w14:paraId="1E371E9F" w14:textId="3FD0A084" w:rsidR="00072E36" w:rsidRDefault="0043378A" w:rsidP="0043378A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43378A">
        <w:rPr>
          <w:rFonts w:ascii="Tahoma" w:hAnsi="Tahoma" w:cs="Tahoma"/>
          <w:sz w:val="22"/>
          <w:szCs w:val="22"/>
        </w:rPr>
        <w:t>•</w:t>
      </w:r>
      <w:r>
        <w:rPr>
          <w:rFonts w:ascii="Tahoma" w:hAnsi="Tahoma" w:cs="Tahoma"/>
          <w:sz w:val="22"/>
          <w:szCs w:val="22"/>
        </w:rPr>
        <w:t xml:space="preserve"> </w:t>
      </w:r>
      <w:r w:rsidRPr="0043378A">
        <w:rPr>
          <w:rFonts w:ascii="Tahoma" w:hAnsi="Tahoma" w:cs="Tahoma"/>
          <w:sz w:val="22"/>
          <w:szCs w:val="22"/>
        </w:rPr>
        <w:t>Participer ponctuellement à des événements de vie étudiante ou de sensibilisation aux handicaps et à l’inclusion (Journée Portes Ouvertes, Villages associatifs…)</w:t>
      </w:r>
    </w:p>
    <w:p w14:paraId="41AAAC23" w14:textId="4B9A9FCB" w:rsidR="0043378A" w:rsidRDefault="0043378A" w:rsidP="0043378A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0B1411F8" w14:textId="77777777" w:rsidR="0043378A" w:rsidRPr="0043378A" w:rsidRDefault="0043378A" w:rsidP="00251697">
      <w:pPr>
        <w:pStyle w:val="Default"/>
        <w:ind w:firstLine="708"/>
        <w:rPr>
          <w:rFonts w:ascii="Tahoma" w:hAnsi="Tahoma" w:cs="Tahoma"/>
          <w:b/>
          <w:bCs/>
          <w:color w:val="31849B" w:themeColor="accent5" w:themeShade="BF"/>
          <w:sz w:val="22"/>
          <w:szCs w:val="22"/>
        </w:rPr>
      </w:pPr>
      <w:r w:rsidRPr="0043378A">
        <w:rPr>
          <w:rFonts w:ascii="Tahoma" w:hAnsi="Tahoma" w:cs="Tahoma"/>
          <w:b/>
          <w:bCs/>
          <w:color w:val="31849B" w:themeColor="accent5" w:themeShade="BF"/>
          <w:sz w:val="22"/>
          <w:szCs w:val="22"/>
        </w:rPr>
        <w:t>Formation et encadrement</w:t>
      </w:r>
    </w:p>
    <w:p w14:paraId="1C0210CB" w14:textId="77777777" w:rsidR="0043378A" w:rsidRPr="0043378A" w:rsidRDefault="0043378A" w:rsidP="0043378A">
      <w:pPr>
        <w:pStyle w:val="Default"/>
        <w:rPr>
          <w:rFonts w:ascii="Tahoma" w:hAnsi="Tahoma" w:cs="Tahoma"/>
          <w:sz w:val="22"/>
          <w:szCs w:val="22"/>
        </w:rPr>
      </w:pPr>
      <w:r w:rsidRPr="0043378A">
        <w:rPr>
          <w:rFonts w:ascii="Tahoma" w:hAnsi="Tahoma" w:cs="Tahoma"/>
          <w:sz w:val="22"/>
          <w:szCs w:val="22"/>
        </w:rPr>
        <w:t xml:space="preserve">Les personnes recrutées bénéficieront d’une sensibilisation à l’accueil inclusif et aux handicaps. </w:t>
      </w:r>
    </w:p>
    <w:p w14:paraId="05F109DD" w14:textId="1401C3CC" w:rsidR="0043378A" w:rsidRDefault="0043378A" w:rsidP="001D37BF">
      <w:pPr>
        <w:pStyle w:val="Default"/>
        <w:rPr>
          <w:rFonts w:ascii="Tahoma" w:hAnsi="Tahoma" w:cs="Tahoma"/>
          <w:sz w:val="22"/>
          <w:szCs w:val="22"/>
        </w:rPr>
      </w:pPr>
      <w:r w:rsidRPr="0043378A">
        <w:rPr>
          <w:rFonts w:ascii="Tahoma" w:hAnsi="Tahoma" w:cs="Tahoma"/>
          <w:sz w:val="22"/>
          <w:szCs w:val="22"/>
        </w:rPr>
        <w:t>Les missions relèvent exclusivement de l’acc</w:t>
      </w:r>
      <w:r w:rsidR="00413BB3">
        <w:rPr>
          <w:rFonts w:ascii="Tahoma" w:hAnsi="Tahoma" w:cs="Tahoma"/>
          <w:sz w:val="22"/>
          <w:szCs w:val="22"/>
        </w:rPr>
        <w:t>ompagnement</w:t>
      </w:r>
      <w:r w:rsidRPr="0043378A">
        <w:rPr>
          <w:rFonts w:ascii="Tahoma" w:hAnsi="Tahoma" w:cs="Tahoma"/>
          <w:sz w:val="22"/>
          <w:szCs w:val="22"/>
        </w:rPr>
        <w:t xml:space="preserve"> et de l’animation inclusive. Les étudiants en contrat n’assurent pas d</w:t>
      </w:r>
      <w:r w:rsidR="00413BB3">
        <w:rPr>
          <w:rFonts w:ascii="Tahoma" w:hAnsi="Tahoma" w:cs="Tahoma"/>
          <w:sz w:val="22"/>
          <w:szCs w:val="22"/>
        </w:rPr>
        <w:t xml:space="preserve">e suivi </w:t>
      </w:r>
      <w:r w:rsidRPr="0043378A">
        <w:rPr>
          <w:rFonts w:ascii="Tahoma" w:hAnsi="Tahoma" w:cs="Tahoma"/>
          <w:sz w:val="22"/>
          <w:szCs w:val="22"/>
        </w:rPr>
        <w:t>individuel des étudiantes et étudiants en situation de handicap.</w:t>
      </w:r>
    </w:p>
    <w:p w14:paraId="5E70EC8B" w14:textId="1864ADBE" w:rsidR="0043378A" w:rsidRDefault="0043378A" w:rsidP="0043378A">
      <w:pPr>
        <w:pStyle w:val="Default"/>
        <w:jc w:val="both"/>
        <w:rPr>
          <w:rFonts w:ascii="Tahoma" w:hAnsi="Tahoma" w:cs="Tahoma"/>
          <w:b/>
          <w:bCs/>
          <w:color w:val="31849B" w:themeColor="accent5" w:themeShade="BF"/>
          <w:sz w:val="22"/>
          <w:szCs w:val="22"/>
        </w:rPr>
      </w:pPr>
    </w:p>
    <w:p w14:paraId="696A12D6" w14:textId="77777777" w:rsidR="00251697" w:rsidRDefault="00251697" w:rsidP="0043378A">
      <w:pPr>
        <w:pStyle w:val="Default"/>
        <w:jc w:val="both"/>
        <w:rPr>
          <w:rFonts w:ascii="Tahoma" w:hAnsi="Tahoma" w:cs="Tahoma"/>
          <w:b/>
          <w:bCs/>
          <w:color w:val="31849B" w:themeColor="accent5" w:themeShade="BF"/>
          <w:sz w:val="22"/>
          <w:szCs w:val="22"/>
        </w:rPr>
      </w:pPr>
    </w:p>
    <w:p w14:paraId="5C379262" w14:textId="130E148D" w:rsidR="006A670B" w:rsidRPr="006C5189" w:rsidRDefault="006A670B" w:rsidP="00251697">
      <w:pPr>
        <w:pStyle w:val="Default"/>
        <w:ind w:firstLine="708"/>
        <w:rPr>
          <w:rFonts w:ascii="Tahoma" w:hAnsi="Tahoma" w:cs="Tahoma"/>
          <w:color w:val="31849B" w:themeColor="accent5" w:themeShade="BF"/>
          <w:sz w:val="22"/>
          <w:szCs w:val="22"/>
        </w:rPr>
      </w:pPr>
      <w:r w:rsidRPr="006C5189">
        <w:rPr>
          <w:rFonts w:ascii="Tahoma" w:hAnsi="Tahoma" w:cs="Tahoma"/>
          <w:b/>
          <w:bCs/>
          <w:color w:val="31849B" w:themeColor="accent5" w:themeShade="BF"/>
          <w:sz w:val="22"/>
          <w:szCs w:val="22"/>
        </w:rPr>
        <w:t xml:space="preserve">Profil recherché : </w:t>
      </w:r>
    </w:p>
    <w:p w14:paraId="4B3BB06D" w14:textId="716D3C65" w:rsidR="0043378A" w:rsidRPr="0043378A" w:rsidRDefault="0043378A" w:rsidP="0043378A">
      <w:pPr>
        <w:pStyle w:val="Default"/>
        <w:rPr>
          <w:rFonts w:ascii="Tahoma" w:hAnsi="Tahoma" w:cs="Tahoma"/>
          <w:sz w:val="22"/>
          <w:szCs w:val="22"/>
        </w:rPr>
      </w:pPr>
      <w:r w:rsidRPr="0043378A">
        <w:rPr>
          <w:rFonts w:ascii="Tahoma" w:hAnsi="Tahoma" w:cs="Tahoma"/>
          <w:sz w:val="22"/>
          <w:szCs w:val="22"/>
        </w:rPr>
        <w:t>Être inscrit·e à l’UCA (niveau minimum : licence 3)</w:t>
      </w:r>
    </w:p>
    <w:p w14:paraId="4BEC3132" w14:textId="0DAE1EBC" w:rsidR="0043378A" w:rsidRPr="0043378A" w:rsidRDefault="0043378A" w:rsidP="0043378A">
      <w:pPr>
        <w:pStyle w:val="Default"/>
        <w:rPr>
          <w:rFonts w:ascii="Tahoma" w:hAnsi="Tahoma" w:cs="Tahoma"/>
          <w:sz w:val="22"/>
          <w:szCs w:val="22"/>
        </w:rPr>
      </w:pPr>
      <w:r w:rsidRPr="0043378A">
        <w:rPr>
          <w:rFonts w:ascii="Tahoma" w:hAnsi="Tahoma" w:cs="Tahoma"/>
          <w:sz w:val="22"/>
          <w:szCs w:val="22"/>
        </w:rPr>
        <w:t>Connaissance du fonctionnement de l’université, de l’environnement associatif étudiant et des services de l’UCA</w:t>
      </w:r>
    </w:p>
    <w:p w14:paraId="3F281EB6" w14:textId="68D9257A" w:rsidR="0043378A" w:rsidRPr="0043378A" w:rsidRDefault="0043378A" w:rsidP="0043378A">
      <w:pPr>
        <w:pStyle w:val="Default"/>
        <w:rPr>
          <w:rFonts w:ascii="Tahoma" w:hAnsi="Tahoma" w:cs="Tahoma"/>
          <w:sz w:val="22"/>
          <w:szCs w:val="22"/>
        </w:rPr>
      </w:pPr>
      <w:r w:rsidRPr="0043378A">
        <w:rPr>
          <w:rFonts w:ascii="Tahoma" w:hAnsi="Tahoma" w:cs="Tahoma"/>
          <w:sz w:val="22"/>
          <w:szCs w:val="22"/>
        </w:rPr>
        <w:t>Sens de l’écoute, bienveillance, discrétion et respect de la confidentialité</w:t>
      </w:r>
    </w:p>
    <w:p w14:paraId="5A109B2A" w14:textId="6D7FA7E9" w:rsidR="00F2381E" w:rsidRDefault="0043378A" w:rsidP="0043378A">
      <w:pPr>
        <w:pStyle w:val="Default"/>
        <w:rPr>
          <w:rFonts w:ascii="Tahoma" w:hAnsi="Tahoma" w:cs="Tahoma"/>
          <w:sz w:val="22"/>
          <w:szCs w:val="22"/>
        </w:rPr>
      </w:pPr>
      <w:r w:rsidRPr="0043378A">
        <w:rPr>
          <w:rFonts w:ascii="Tahoma" w:hAnsi="Tahoma" w:cs="Tahoma"/>
          <w:sz w:val="22"/>
          <w:szCs w:val="22"/>
        </w:rPr>
        <w:t xml:space="preserve">Intérêt pour les questions de handicap, inclusion, santé et bien-être étudiant </w:t>
      </w:r>
      <w:r w:rsidRPr="0043378A">
        <w:rPr>
          <w:rFonts w:ascii="Tahoma" w:hAnsi="Tahoma" w:cs="Tahoma"/>
          <w:i/>
          <w:iCs/>
          <w:sz w:val="22"/>
          <w:szCs w:val="22"/>
        </w:rPr>
        <w:t>(une expérience associative ou personnelle dans le champ du handicap est un atout non obligatoire)</w:t>
      </w:r>
    </w:p>
    <w:p w14:paraId="2BC730DB" w14:textId="58559124" w:rsidR="0043378A" w:rsidRDefault="0043378A" w:rsidP="0043378A">
      <w:pPr>
        <w:pStyle w:val="Default"/>
        <w:rPr>
          <w:rFonts w:ascii="Tahoma" w:hAnsi="Tahoma" w:cs="Tahoma"/>
          <w:sz w:val="22"/>
          <w:szCs w:val="22"/>
        </w:rPr>
      </w:pPr>
    </w:p>
    <w:p w14:paraId="078ADBEA" w14:textId="77777777" w:rsidR="00251697" w:rsidRDefault="00251697">
      <w:pPr>
        <w:rPr>
          <w:rFonts w:ascii="Tahoma" w:hAnsi="Tahoma" w:cs="Tahoma"/>
          <w:b/>
          <w:bCs/>
          <w:color w:val="31849B" w:themeColor="accent5" w:themeShade="BF"/>
        </w:rPr>
      </w:pPr>
      <w:r>
        <w:rPr>
          <w:rFonts w:ascii="Tahoma" w:hAnsi="Tahoma" w:cs="Tahoma"/>
          <w:b/>
          <w:bCs/>
          <w:color w:val="31849B" w:themeColor="accent5" w:themeShade="BF"/>
        </w:rPr>
        <w:br w:type="page"/>
      </w:r>
    </w:p>
    <w:p w14:paraId="3E9ECC01" w14:textId="2AE3FDC3" w:rsidR="0043378A" w:rsidRPr="0043378A" w:rsidRDefault="0043378A" w:rsidP="00251697">
      <w:pPr>
        <w:pStyle w:val="Default"/>
        <w:ind w:firstLine="708"/>
        <w:rPr>
          <w:rFonts w:ascii="Tahoma" w:hAnsi="Tahoma" w:cs="Tahoma"/>
          <w:b/>
          <w:bCs/>
          <w:color w:val="31849B" w:themeColor="accent5" w:themeShade="BF"/>
          <w:sz w:val="22"/>
          <w:szCs w:val="22"/>
        </w:rPr>
      </w:pPr>
      <w:r w:rsidRPr="0043378A">
        <w:rPr>
          <w:rFonts w:ascii="Tahoma" w:hAnsi="Tahoma" w:cs="Tahoma"/>
          <w:b/>
          <w:bCs/>
          <w:color w:val="31849B" w:themeColor="accent5" w:themeShade="BF"/>
          <w:sz w:val="22"/>
          <w:szCs w:val="22"/>
        </w:rPr>
        <w:lastRenderedPageBreak/>
        <w:t>Modalités pratiques</w:t>
      </w:r>
    </w:p>
    <w:p w14:paraId="3E9B6CF9" w14:textId="7AFB37E3" w:rsidR="0043378A" w:rsidRDefault="0043378A" w:rsidP="0043378A">
      <w:pPr>
        <w:pStyle w:val="Default"/>
        <w:rPr>
          <w:rFonts w:ascii="Tahoma" w:hAnsi="Tahoma" w:cs="Tahoma"/>
          <w:sz w:val="22"/>
          <w:szCs w:val="22"/>
        </w:rPr>
      </w:pPr>
      <w:r w:rsidRPr="0043378A">
        <w:rPr>
          <w:rFonts w:ascii="Tahoma" w:hAnsi="Tahoma" w:cs="Tahoma"/>
          <w:sz w:val="22"/>
          <w:szCs w:val="22"/>
        </w:rPr>
        <w:t>•</w:t>
      </w:r>
      <w:r>
        <w:rPr>
          <w:rFonts w:ascii="Tahoma" w:hAnsi="Tahoma" w:cs="Tahoma"/>
          <w:sz w:val="22"/>
          <w:szCs w:val="22"/>
        </w:rPr>
        <w:t xml:space="preserve"> Période : du 19 janvier au 24 avril 2026 hors pauses pédagogiques</w:t>
      </w:r>
    </w:p>
    <w:p w14:paraId="6D051382" w14:textId="33370D1D" w:rsidR="0043378A" w:rsidRDefault="0043378A" w:rsidP="0043378A">
      <w:pPr>
        <w:pStyle w:val="Default"/>
        <w:rPr>
          <w:rFonts w:ascii="Tahoma" w:hAnsi="Tahoma" w:cs="Tahoma"/>
          <w:i/>
          <w:iCs/>
          <w:sz w:val="22"/>
          <w:szCs w:val="22"/>
        </w:rPr>
      </w:pPr>
      <w:r w:rsidRPr="0043378A">
        <w:rPr>
          <w:rFonts w:ascii="Tahoma" w:hAnsi="Tahoma" w:cs="Tahoma"/>
          <w:sz w:val="22"/>
          <w:szCs w:val="22"/>
        </w:rPr>
        <w:t>•</w:t>
      </w:r>
      <w:r>
        <w:rPr>
          <w:rFonts w:ascii="Tahoma" w:hAnsi="Tahoma" w:cs="Tahoma"/>
          <w:sz w:val="22"/>
          <w:szCs w:val="22"/>
        </w:rPr>
        <w:t xml:space="preserve"> </w:t>
      </w:r>
      <w:r w:rsidRPr="0043378A">
        <w:rPr>
          <w:rFonts w:ascii="Tahoma" w:hAnsi="Tahoma" w:cs="Tahoma"/>
          <w:sz w:val="22"/>
          <w:szCs w:val="22"/>
        </w:rPr>
        <w:t xml:space="preserve">Durée du contrat : 120 heures </w:t>
      </w:r>
      <w:r w:rsidRPr="0043378A">
        <w:rPr>
          <w:rFonts w:ascii="Tahoma" w:hAnsi="Tahoma" w:cs="Tahoma"/>
          <w:i/>
          <w:iCs/>
          <w:sz w:val="22"/>
          <w:szCs w:val="22"/>
        </w:rPr>
        <w:t>(soit 10h par semaine ouvrée environ)</w:t>
      </w:r>
    </w:p>
    <w:p w14:paraId="61FEDA83" w14:textId="2473CDAE" w:rsidR="001D37BF" w:rsidRPr="001D37BF" w:rsidRDefault="001D37BF" w:rsidP="0043378A">
      <w:pPr>
        <w:pStyle w:val="Default"/>
        <w:rPr>
          <w:rFonts w:ascii="Tahoma" w:hAnsi="Tahoma" w:cs="Tahoma"/>
          <w:sz w:val="22"/>
          <w:szCs w:val="22"/>
        </w:rPr>
      </w:pPr>
      <w:r w:rsidRPr="0043378A">
        <w:rPr>
          <w:rFonts w:ascii="Tahoma" w:hAnsi="Tahoma" w:cs="Tahoma"/>
          <w:sz w:val="22"/>
          <w:szCs w:val="22"/>
        </w:rPr>
        <w:t>•</w:t>
      </w:r>
      <w:r>
        <w:rPr>
          <w:rFonts w:ascii="Tahoma" w:hAnsi="Tahoma" w:cs="Tahoma"/>
          <w:sz w:val="22"/>
          <w:szCs w:val="22"/>
        </w:rPr>
        <w:t xml:space="preserve"> Planning construit en fonction des horaires de cours, </w:t>
      </w:r>
      <w:r w:rsidRPr="001D37BF">
        <w:rPr>
          <w:rFonts w:ascii="Tahoma" w:hAnsi="Tahoma" w:cs="Tahoma"/>
          <w:sz w:val="22"/>
          <w:szCs w:val="22"/>
        </w:rPr>
        <w:t xml:space="preserve">créneau 11h-16h </w:t>
      </w:r>
    </w:p>
    <w:p w14:paraId="0C075E01" w14:textId="78E5E0BA" w:rsidR="0043378A" w:rsidRDefault="0043378A" w:rsidP="0043378A">
      <w:pPr>
        <w:pStyle w:val="Default"/>
        <w:rPr>
          <w:rFonts w:ascii="Tahoma" w:hAnsi="Tahoma" w:cs="Tahoma"/>
          <w:sz w:val="22"/>
          <w:szCs w:val="22"/>
        </w:rPr>
      </w:pPr>
      <w:r w:rsidRPr="0043378A">
        <w:rPr>
          <w:rFonts w:ascii="Tahoma" w:hAnsi="Tahoma" w:cs="Tahoma"/>
          <w:sz w:val="22"/>
          <w:szCs w:val="22"/>
        </w:rPr>
        <w:t>•</w:t>
      </w:r>
      <w:r>
        <w:rPr>
          <w:rFonts w:ascii="Tahoma" w:hAnsi="Tahoma" w:cs="Tahoma"/>
          <w:sz w:val="22"/>
          <w:szCs w:val="22"/>
        </w:rPr>
        <w:t xml:space="preserve"> </w:t>
      </w:r>
      <w:r w:rsidRPr="0043378A">
        <w:rPr>
          <w:rFonts w:ascii="Tahoma" w:hAnsi="Tahoma" w:cs="Tahoma"/>
          <w:sz w:val="22"/>
          <w:szCs w:val="22"/>
        </w:rPr>
        <w:t>Travail en autonomie et en binôme</w:t>
      </w:r>
      <w:r>
        <w:rPr>
          <w:rFonts w:ascii="Tahoma" w:hAnsi="Tahoma" w:cs="Tahoma"/>
          <w:sz w:val="22"/>
          <w:szCs w:val="22"/>
        </w:rPr>
        <w:t xml:space="preserve"> avec une autre personne en contrat étudiant</w:t>
      </w:r>
    </w:p>
    <w:p w14:paraId="25EB4193" w14:textId="77777777" w:rsidR="0043378A" w:rsidRPr="0043378A" w:rsidRDefault="0043378A" w:rsidP="0043378A">
      <w:pPr>
        <w:pStyle w:val="Default"/>
        <w:rPr>
          <w:rFonts w:ascii="Tahoma" w:hAnsi="Tahoma" w:cs="Tahoma"/>
          <w:sz w:val="22"/>
          <w:szCs w:val="22"/>
        </w:rPr>
      </w:pPr>
    </w:p>
    <w:p w14:paraId="1EE855D1" w14:textId="77777777" w:rsidR="006A670B" w:rsidRPr="006C5189" w:rsidRDefault="006A670B" w:rsidP="00251697">
      <w:pPr>
        <w:pStyle w:val="Default"/>
        <w:ind w:firstLine="708"/>
        <w:rPr>
          <w:rFonts w:ascii="Tahoma" w:hAnsi="Tahoma" w:cs="Tahoma"/>
          <w:sz w:val="21"/>
          <w:szCs w:val="21"/>
        </w:rPr>
      </w:pPr>
      <w:r w:rsidRPr="006C5189">
        <w:rPr>
          <w:rFonts w:ascii="Tahoma" w:hAnsi="Tahoma" w:cs="Tahoma"/>
          <w:b/>
          <w:bCs/>
          <w:color w:val="31849B" w:themeColor="accent5" w:themeShade="BF"/>
          <w:sz w:val="22"/>
          <w:szCs w:val="22"/>
        </w:rPr>
        <w:t>Rémunération</w:t>
      </w:r>
      <w:r w:rsidRPr="006C5189">
        <w:rPr>
          <w:rFonts w:ascii="Tahoma" w:hAnsi="Tahoma" w:cs="Tahoma"/>
          <w:bCs/>
          <w:color w:val="31849B" w:themeColor="accent5" w:themeShade="BF"/>
          <w:sz w:val="22"/>
          <w:szCs w:val="22"/>
        </w:rPr>
        <w:t xml:space="preserve"> :</w:t>
      </w:r>
      <w:r w:rsidRPr="006C5189">
        <w:rPr>
          <w:rFonts w:ascii="Tahoma" w:hAnsi="Tahoma" w:cs="Tahoma"/>
          <w:b/>
          <w:bCs/>
          <w:sz w:val="21"/>
          <w:szCs w:val="21"/>
        </w:rPr>
        <w:t xml:space="preserve"> </w:t>
      </w:r>
      <w:r w:rsidRPr="006C5189">
        <w:rPr>
          <w:rFonts w:ascii="Tahoma" w:hAnsi="Tahoma" w:cs="Tahoma"/>
          <w:sz w:val="21"/>
          <w:szCs w:val="21"/>
        </w:rPr>
        <w:t xml:space="preserve">taux horaire du SMIC en vigueur </w:t>
      </w:r>
    </w:p>
    <w:p w14:paraId="5230F623" w14:textId="77777777" w:rsidR="006C5189" w:rsidRPr="006C5189" w:rsidRDefault="006C5189" w:rsidP="006A670B">
      <w:pPr>
        <w:pStyle w:val="Default"/>
        <w:rPr>
          <w:rFonts w:ascii="Tahoma" w:hAnsi="Tahoma" w:cs="Tahoma"/>
          <w:sz w:val="21"/>
          <w:szCs w:val="21"/>
        </w:rPr>
      </w:pPr>
    </w:p>
    <w:p w14:paraId="3B5F73EF" w14:textId="77777777" w:rsidR="0010262E" w:rsidRDefault="0010262E" w:rsidP="00251697">
      <w:pPr>
        <w:pStyle w:val="Default"/>
        <w:ind w:firstLine="708"/>
        <w:rPr>
          <w:rFonts w:ascii="Tahoma" w:hAnsi="Tahoma" w:cs="Tahoma"/>
          <w:b/>
          <w:bCs/>
          <w:sz w:val="21"/>
          <w:szCs w:val="21"/>
        </w:rPr>
      </w:pPr>
      <w:r w:rsidRPr="0010262E">
        <w:rPr>
          <w:rFonts w:ascii="Tahoma" w:hAnsi="Tahoma" w:cs="Tahoma"/>
          <w:b/>
          <w:bCs/>
          <w:color w:val="31849B" w:themeColor="accent5" w:themeShade="BF"/>
          <w:sz w:val="22"/>
          <w:szCs w:val="22"/>
        </w:rPr>
        <w:t>Candidature</w:t>
      </w:r>
      <w:r>
        <w:rPr>
          <w:rFonts w:ascii="Tahoma" w:hAnsi="Tahoma" w:cs="Tahoma"/>
          <w:b/>
          <w:bCs/>
          <w:sz w:val="21"/>
          <w:szCs w:val="21"/>
        </w:rPr>
        <w:t> :</w:t>
      </w:r>
      <w:r w:rsidR="006A670B" w:rsidRPr="006C5189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57EF5BC8" w14:textId="2A8A34FA" w:rsidR="0010262E" w:rsidRPr="0010262E" w:rsidRDefault="00251697" w:rsidP="00251697">
      <w:pPr>
        <w:pStyle w:val="Default"/>
        <w:rPr>
          <w:rFonts w:ascii="Tahoma" w:hAnsi="Tahoma" w:cs="Tahoma"/>
          <w:sz w:val="21"/>
          <w:szCs w:val="21"/>
        </w:rPr>
      </w:pPr>
      <w:r w:rsidRPr="0043378A">
        <w:rPr>
          <w:rFonts w:ascii="Tahoma" w:hAnsi="Tahoma" w:cs="Tahoma"/>
          <w:sz w:val="22"/>
          <w:szCs w:val="22"/>
        </w:rPr>
        <w:t>•</w:t>
      </w:r>
      <w:r>
        <w:rPr>
          <w:rFonts w:ascii="Tahoma" w:hAnsi="Tahoma" w:cs="Tahoma"/>
          <w:sz w:val="22"/>
          <w:szCs w:val="22"/>
        </w:rPr>
        <w:t xml:space="preserve"> </w:t>
      </w:r>
      <w:r w:rsidR="00CC205F">
        <w:rPr>
          <w:rFonts w:ascii="Tahoma" w:hAnsi="Tahoma" w:cs="Tahoma"/>
          <w:b/>
          <w:bCs/>
          <w:sz w:val="21"/>
          <w:szCs w:val="21"/>
        </w:rPr>
        <w:t>F</w:t>
      </w:r>
      <w:r w:rsidR="00212AF1">
        <w:rPr>
          <w:rFonts w:ascii="Tahoma" w:hAnsi="Tahoma" w:cs="Tahoma"/>
          <w:b/>
          <w:bCs/>
          <w:sz w:val="21"/>
          <w:szCs w:val="21"/>
        </w:rPr>
        <w:t>ormulaire</w:t>
      </w:r>
      <w:r w:rsidR="00CC205F">
        <w:rPr>
          <w:rFonts w:ascii="Tahoma" w:hAnsi="Tahoma" w:cs="Tahoma"/>
          <w:b/>
          <w:bCs/>
          <w:sz w:val="21"/>
          <w:szCs w:val="21"/>
        </w:rPr>
        <w:t xml:space="preserve"> de candidature complété</w:t>
      </w:r>
    </w:p>
    <w:p w14:paraId="480F6A6F" w14:textId="131F35B6" w:rsidR="00E37E8C" w:rsidRPr="00431EA3" w:rsidRDefault="00251697" w:rsidP="00251697">
      <w:pPr>
        <w:pStyle w:val="Default"/>
        <w:rPr>
          <w:rFonts w:ascii="Tahoma" w:hAnsi="Tahoma" w:cs="Tahoma"/>
          <w:sz w:val="21"/>
          <w:szCs w:val="21"/>
        </w:rPr>
      </w:pPr>
      <w:r w:rsidRPr="0043378A">
        <w:rPr>
          <w:rFonts w:ascii="Tahoma" w:hAnsi="Tahoma" w:cs="Tahoma"/>
          <w:sz w:val="22"/>
          <w:szCs w:val="22"/>
        </w:rPr>
        <w:t>•</w:t>
      </w:r>
      <w:r>
        <w:rPr>
          <w:rFonts w:ascii="Tahoma" w:hAnsi="Tahoma" w:cs="Tahoma"/>
          <w:sz w:val="22"/>
          <w:szCs w:val="22"/>
        </w:rPr>
        <w:t xml:space="preserve"> </w:t>
      </w:r>
      <w:r w:rsidR="006A670B" w:rsidRPr="009B631A">
        <w:rPr>
          <w:rFonts w:ascii="Tahoma" w:hAnsi="Tahoma" w:cs="Tahoma"/>
          <w:b/>
          <w:bCs/>
          <w:sz w:val="21"/>
          <w:szCs w:val="21"/>
        </w:rPr>
        <w:t>CV</w:t>
      </w:r>
      <w:r w:rsidR="009B631A" w:rsidRPr="009B631A">
        <w:rPr>
          <w:rFonts w:ascii="Tahoma" w:hAnsi="Tahoma" w:cs="Tahoma"/>
          <w:b/>
          <w:bCs/>
          <w:sz w:val="21"/>
          <w:szCs w:val="21"/>
        </w:rPr>
        <w:t xml:space="preserve"> + </w:t>
      </w:r>
      <w:r w:rsidR="0010262E" w:rsidRPr="009B631A">
        <w:rPr>
          <w:rFonts w:ascii="Tahoma" w:hAnsi="Tahoma" w:cs="Tahoma"/>
          <w:b/>
          <w:bCs/>
          <w:sz w:val="21"/>
          <w:szCs w:val="21"/>
        </w:rPr>
        <w:t>lettre de motivation</w:t>
      </w:r>
      <w:r w:rsidR="0010262E" w:rsidRPr="00431EA3">
        <w:rPr>
          <w:rFonts w:ascii="Tahoma" w:hAnsi="Tahoma" w:cs="Tahoma"/>
          <w:b/>
          <w:bCs/>
          <w:sz w:val="21"/>
          <w:szCs w:val="21"/>
        </w:rPr>
        <w:t xml:space="preserve"> </w:t>
      </w:r>
    </w:p>
    <w:p w14:paraId="2C55D8BE" w14:textId="4F1418D6" w:rsidR="006A670B" w:rsidRDefault="004C7F54" w:rsidP="00A250CA">
      <w:pPr>
        <w:pStyle w:val="Default"/>
        <w:ind w:left="720"/>
        <w:rPr>
          <w:rStyle w:val="Lienhypertexte"/>
          <w:rFonts w:ascii="Tahoma" w:hAnsi="Tahoma" w:cs="Tahoma"/>
          <w:sz w:val="21"/>
          <w:szCs w:val="21"/>
        </w:rPr>
      </w:pPr>
      <w:r>
        <w:rPr>
          <w:rFonts w:ascii="Tahoma" w:hAnsi="Tahoma" w:cs="Tahoma"/>
          <w:b/>
          <w:bCs/>
          <w:color w:val="FF0000"/>
          <w:sz w:val="21"/>
          <w:szCs w:val="21"/>
        </w:rPr>
        <w:t xml:space="preserve">Avant le </w:t>
      </w:r>
      <w:r w:rsidR="00247D95">
        <w:rPr>
          <w:rFonts w:ascii="Tahoma" w:hAnsi="Tahoma" w:cs="Tahoma"/>
          <w:b/>
          <w:bCs/>
          <w:color w:val="FF0000"/>
          <w:sz w:val="21"/>
          <w:szCs w:val="21"/>
        </w:rPr>
        <w:t>30</w:t>
      </w:r>
      <w:r w:rsidR="001D37BF">
        <w:rPr>
          <w:rFonts w:ascii="Tahoma" w:hAnsi="Tahoma" w:cs="Tahoma"/>
          <w:b/>
          <w:bCs/>
          <w:color w:val="FF0000"/>
          <w:sz w:val="21"/>
          <w:szCs w:val="21"/>
        </w:rPr>
        <w:t xml:space="preserve"> janvier</w:t>
      </w:r>
      <w:r>
        <w:rPr>
          <w:rFonts w:ascii="Tahoma" w:hAnsi="Tahoma" w:cs="Tahoma"/>
          <w:b/>
          <w:bCs/>
          <w:color w:val="FF0000"/>
          <w:sz w:val="21"/>
          <w:szCs w:val="21"/>
        </w:rPr>
        <w:t xml:space="preserve"> 202</w:t>
      </w:r>
      <w:r w:rsidR="001D37BF">
        <w:rPr>
          <w:rFonts w:ascii="Tahoma" w:hAnsi="Tahoma" w:cs="Tahoma"/>
          <w:b/>
          <w:bCs/>
          <w:color w:val="FF0000"/>
          <w:sz w:val="21"/>
          <w:szCs w:val="21"/>
        </w:rPr>
        <w:t>6</w:t>
      </w:r>
      <w:r w:rsidR="00E37E8C">
        <w:rPr>
          <w:rFonts w:ascii="Tahoma" w:hAnsi="Tahoma" w:cs="Tahoma"/>
          <w:b/>
          <w:bCs/>
          <w:sz w:val="21"/>
          <w:szCs w:val="21"/>
        </w:rPr>
        <w:t>,</w:t>
      </w:r>
      <w:r w:rsidR="00CC205F" w:rsidRPr="00E37E8C">
        <w:rPr>
          <w:rFonts w:ascii="Tahoma" w:hAnsi="Tahoma" w:cs="Tahoma"/>
          <w:b/>
          <w:bCs/>
          <w:sz w:val="21"/>
          <w:szCs w:val="21"/>
        </w:rPr>
        <w:t xml:space="preserve"> 12h</w:t>
      </w:r>
      <w:r w:rsidR="00A250CA">
        <w:rPr>
          <w:rFonts w:ascii="Tahoma" w:hAnsi="Tahoma" w:cs="Tahoma"/>
          <w:b/>
          <w:bCs/>
          <w:sz w:val="21"/>
          <w:szCs w:val="21"/>
        </w:rPr>
        <w:t xml:space="preserve"> </w:t>
      </w:r>
      <w:r w:rsidR="006A670B" w:rsidRPr="00071CA1">
        <w:rPr>
          <w:rFonts w:ascii="Tahoma" w:hAnsi="Tahoma" w:cs="Tahoma"/>
          <w:b/>
          <w:bCs/>
          <w:sz w:val="21"/>
          <w:szCs w:val="21"/>
        </w:rPr>
        <w:t xml:space="preserve">par mail à </w:t>
      </w:r>
      <w:r w:rsidR="006A670B" w:rsidRPr="00071CA1">
        <w:rPr>
          <w:rFonts w:ascii="Tahoma" w:hAnsi="Tahoma" w:cs="Tahoma"/>
          <w:sz w:val="21"/>
          <w:szCs w:val="21"/>
        </w:rPr>
        <w:t xml:space="preserve">: </w:t>
      </w:r>
      <w:hyperlink r:id="rId9" w:history="1">
        <w:r w:rsidR="00247D95" w:rsidRPr="00425597">
          <w:rPr>
            <w:rStyle w:val="Lienhypertexte"/>
            <w:rFonts w:ascii="Tahoma" w:hAnsi="Tahoma" w:cs="Tahoma"/>
            <w:sz w:val="21"/>
            <w:szCs w:val="21"/>
          </w:rPr>
          <w:t>carine.batifol@uca.fr</w:t>
        </w:r>
      </w:hyperlink>
    </w:p>
    <w:p w14:paraId="5DDFEF90" w14:textId="77777777" w:rsidR="00A250CA" w:rsidRPr="00071CA1" w:rsidRDefault="00A250CA" w:rsidP="00A250CA">
      <w:pPr>
        <w:pStyle w:val="Default"/>
        <w:ind w:left="720"/>
        <w:rPr>
          <w:rFonts w:ascii="Tahoma" w:hAnsi="Tahoma" w:cs="Tahoma"/>
          <w:sz w:val="21"/>
          <w:szCs w:val="21"/>
        </w:rPr>
      </w:pPr>
    </w:p>
    <w:p w14:paraId="5ED395B6" w14:textId="0C1B9930" w:rsidR="001D37BF" w:rsidRPr="001D37BF" w:rsidRDefault="006A670B" w:rsidP="001D37BF">
      <w:pPr>
        <w:spacing w:after="0"/>
        <w:rPr>
          <w:rFonts w:ascii="Tahoma" w:hAnsi="Tahoma" w:cs="Tahoma"/>
          <w:sz w:val="21"/>
          <w:szCs w:val="21"/>
        </w:rPr>
      </w:pPr>
      <w:r w:rsidRPr="00F2381E">
        <w:rPr>
          <w:rFonts w:ascii="Tahoma" w:hAnsi="Tahoma" w:cs="Tahoma"/>
          <w:sz w:val="21"/>
          <w:szCs w:val="21"/>
        </w:rPr>
        <w:t>Les candidat</w:t>
      </w:r>
      <w:r w:rsidR="006C5189" w:rsidRPr="00F2381E">
        <w:rPr>
          <w:rFonts w:ascii="Tahoma" w:hAnsi="Tahoma" w:cs="Tahoma"/>
          <w:sz w:val="21"/>
          <w:szCs w:val="21"/>
        </w:rPr>
        <w:t>-e-</w:t>
      </w:r>
      <w:r w:rsidRPr="00F2381E">
        <w:rPr>
          <w:rFonts w:ascii="Tahoma" w:hAnsi="Tahoma" w:cs="Tahoma"/>
          <w:sz w:val="21"/>
          <w:szCs w:val="21"/>
        </w:rPr>
        <w:t>s présélectionné</w:t>
      </w:r>
      <w:r w:rsidR="006C5189" w:rsidRPr="00F2381E">
        <w:rPr>
          <w:rFonts w:ascii="Tahoma" w:hAnsi="Tahoma" w:cs="Tahoma"/>
          <w:sz w:val="21"/>
          <w:szCs w:val="21"/>
        </w:rPr>
        <w:t>-e-</w:t>
      </w:r>
      <w:r w:rsidRPr="00F2381E">
        <w:rPr>
          <w:rFonts w:ascii="Tahoma" w:hAnsi="Tahoma" w:cs="Tahoma"/>
          <w:sz w:val="21"/>
          <w:szCs w:val="21"/>
        </w:rPr>
        <w:t>s seront convoqué</w:t>
      </w:r>
      <w:r w:rsidR="006C5189" w:rsidRPr="00F2381E">
        <w:rPr>
          <w:rFonts w:ascii="Tahoma" w:hAnsi="Tahoma" w:cs="Tahoma"/>
          <w:sz w:val="21"/>
          <w:szCs w:val="21"/>
        </w:rPr>
        <w:t>-e-</w:t>
      </w:r>
      <w:r w:rsidRPr="00F2381E">
        <w:rPr>
          <w:rFonts w:ascii="Tahoma" w:hAnsi="Tahoma" w:cs="Tahoma"/>
          <w:sz w:val="21"/>
          <w:szCs w:val="21"/>
        </w:rPr>
        <w:t xml:space="preserve">s pour un entretien </w:t>
      </w:r>
      <w:r w:rsidR="001D37BF">
        <w:rPr>
          <w:rFonts w:ascii="Tahoma" w:hAnsi="Tahoma" w:cs="Tahoma"/>
          <w:sz w:val="21"/>
          <w:szCs w:val="21"/>
        </w:rPr>
        <w:t xml:space="preserve">dans </w:t>
      </w:r>
      <w:r w:rsidR="00247D95">
        <w:rPr>
          <w:rFonts w:ascii="Tahoma" w:hAnsi="Tahoma" w:cs="Tahoma"/>
          <w:sz w:val="21"/>
          <w:szCs w:val="21"/>
        </w:rPr>
        <w:t>les semaines suivant la date limite.</w:t>
      </w:r>
    </w:p>
    <w:p w14:paraId="6939311A" w14:textId="2ADE5D6D" w:rsidR="001D37BF" w:rsidRPr="003B1228" w:rsidRDefault="001D37BF" w:rsidP="008E19EC">
      <w:pPr>
        <w:spacing w:after="0"/>
        <w:rPr>
          <w:rFonts w:ascii="Tahoma" w:hAnsi="Tahoma" w:cs="Tahoma"/>
          <w:sz w:val="21"/>
          <w:szCs w:val="21"/>
        </w:rPr>
        <w:sectPr w:rsidR="001D37BF" w:rsidRPr="003B1228" w:rsidSect="007B15B9">
          <w:footerReference w:type="default" r:id="rId10"/>
          <w:pgSz w:w="11906" w:h="16838"/>
          <w:pgMar w:top="851" w:right="1021" w:bottom="851" w:left="1021" w:header="709" w:footer="709" w:gutter="0"/>
          <w:cols w:space="708"/>
          <w:docGrid w:linePitch="360"/>
        </w:sectPr>
      </w:pPr>
    </w:p>
    <w:tbl>
      <w:tblPr>
        <w:tblW w:w="10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2212"/>
      </w:tblGrid>
      <w:tr w:rsidR="006854FF" w14:paraId="2EC9ACA2" w14:textId="77777777" w:rsidTr="00F97939">
        <w:trPr>
          <w:trHeight w:val="1984"/>
        </w:trPr>
        <w:tc>
          <w:tcPr>
            <w:tcW w:w="8150" w:type="dxa"/>
            <w:vAlign w:val="center"/>
          </w:tcPr>
          <w:p w14:paraId="30B24CCD" w14:textId="3CEF567C" w:rsidR="00673F4E" w:rsidRDefault="006854FF" w:rsidP="00A42D65">
            <w:pPr>
              <w:pStyle w:val="Titre2"/>
              <w:spacing w:line="360" w:lineRule="auto"/>
              <w:jc w:val="left"/>
              <w:rPr>
                <w:rFonts w:ascii="Tahoma" w:hAnsi="Tahoma" w:cs="Tahoma"/>
                <w:b w:val="0"/>
                <w:sz w:val="32"/>
                <w:szCs w:val="32"/>
                <w:u w:val="none"/>
              </w:rPr>
            </w:pPr>
            <w:r>
              <w:rPr>
                <w:rFonts w:ascii="Tahoma" w:hAnsi="Tahoma" w:cs="Tahoma"/>
                <w:b w:val="0"/>
                <w:sz w:val="32"/>
                <w:szCs w:val="32"/>
                <w:u w:val="none"/>
              </w:rPr>
              <w:lastRenderedPageBreak/>
              <w:t xml:space="preserve">  </w:t>
            </w:r>
            <w:r w:rsidRPr="008416F9">
              <w:rPr>
                <w:noProof/>
                <w:u w:val="none"/>
              </w:rPr>
              <w:drawing>
                <wp:inline distT="0" distB="0" distL="0" distR="0" wp14:anchorId="5EBCAC68" wp14:editId="072EFBF5">
                  <wp:extent cx="891764" cy="841420"/>
                  <wp:effectExtent l="0" t="0" r="381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176" cy="845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E19EC">
              <w:rPr>
                <w:rFonts w:ascii="Tahoma" w:hAnsi="Tahoma" w:cs="Tahoma"/>
                <w:b w:val="0"/>
                <w:sz w:val="32"/>
                <w:szCs w:val="32"/>
                <w:u w:val="none"/>
              </w:rPr>
              <w:t xml:space="preserve">    </w:t>
            </w:r>
            <w:r w:rsidR="00FE03DC">
              <w:rPr>
                <w:rFonts w:ascii="Tahoma" w:hAnsi="Tahoma" w:cs="Tahoma"/>
                <w:b w:val="0"/>
                <w:sz w:val="32"/>
                <w:szCs w:val="32"/>
                <w:u w:val="none"/>
              </w:rPr>
              <w:t xml:space="preserve"> </w:t>
            </w:r>
            <w:r w:rsidR="00673F4E" w:rsidRPr="00673F4E">
              <w:rPr>
                <w:rFonts w:ascii="Trebuchet MS" w:hAnsi="Trebuchet MS"/>
                <w:b w:val="0"/>
                <w:noProof/>
                <w:color w:val="006484"/>
                <w:sz w:val="36"/>
                <w:szCs w:val="36"/>
                <w:u w:val="none"/>
              </w:rPr>
              <w:drawing>
                <wp:inline distT="0" distB="0" distL="0" distR="0" wp14:anchorId="44D594D5" wp14:editId="19D08528">
                  <wp:extent cx="2266645" cy="755650"/>
                  <wp:effectExtent l="0" t="0" r="635" b="635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825" b="24295"/>
                          <a:stretch/>
                        </pic:blipFill>
                        <pic:spPr bwMode="auto">
                          <a:xfrm>
                            <a:off x="0" y="0"/>
                            <a:ext cx="2310308" cy="7702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21D8FE1" w14:textId="6711CB54" w:rsidR="006854FF" w:rsidRDefault="008E19EC" w:rsidP="00673F4E">
            <w:pPr>
              <w:pStyle w:val="Titre2"/>
              <w:spacing w:line="360" w:lineRule="auto"/>
              <w:jc w:val="center"/>
              <w:rPr>
                <w:rFonts w:ascii="Tahoma" w:hAnsi="Tahoma" w:cs="Tahoma"/>
                <w:b w:val="0"/>
                <w:sz w:val="32"/>
                <w:szCs w:val="32"/>
                <w:u w:val="none"/>
              </w:rPr>
            </w:pPr>
            <w:r w:rsidRPr="001A12AC">
              <w:rPr>
                <w:rFonts w:ascii="Tahoma" w:hAnsi="Tahoma" w:cs="Tahoma"/>
                <w:b w:val="0"/>
                <w:sz w:val="32"/>
                <w:szCs w:val="32"/>
                <w:u w:val="none"/>
              </w:rPr>
              <w:t>F</w:t>
            </w:r>
            <w:r w:rsidR="00CC205F" w:rsidRPr="001A12AC">
              <w:rPr>
                <w:rFonts w:ascii="Tahoma" w:hAnsi="Tahoma" w:cs="Tahoma"/>
                <w:b w:val="0"/>
                <w:sz w:val="32"/>
                <w:szCs w:val="32"/>
                <w:u w:val="none"/>
              </w:rPr>
              <w:t>ormulaire</w:t>
            </w:r>
            <w:r w:rsidR="006854FF" w:rsidRPr="001A12AC">
              <w:rPr>
                <w:rFonts w:ascii="Tahoma" w:hAnsi="Tahoma" w:cs="Tahoma"/>
                <w:b w:val="0"/>
                <w:sz w:val="32"/>
                <w:szCs w:val="32"/>
                <w:u w:val="none"/>
              </w:rPr>
              <w:t xml:space="preserve"> de candidature</w:t>
            </w:r>
          </w:p>
          <w:p w14:paraId="57B64252" w14:textId="77777777" w:rsidR="008E19EC" w:rsidRDefault="008E19EC" w:rsidP="008E19EC">
            <w:pPr>
              <w:pStyle w:val="Titre2"/>
              <w:jc w:val="center"/>
              <w:rPr>
                <w:rFonts w:ascii="Tahoma" w:hAnsi="Tahoma" w:cs="Tahoma"/>
                <w:b w:val="0"/>
                <w:sz w:val="32"/>
                <w:szCs w:val="32"/>
                <w:u w:val="none"/>
              </w:rPr>
            </w:pPr>
            <w:r>
              <w:rPr>
                <w:rFonts w:ascii="Tahoma" w:hAnsi="Tahoma" w:cs="Tahoma"/>
                <w:b w:val="0"/>
                <w:sz w:val="32"/>
                <w:szCs w:val="32"/>
                <w:u w:val="none"/>
              </w:rPr>
              <w:t xml:space="preserve">Animation de la vie étudiante </w:t>
            </w:r>
          </w:p>
          <w:p w14:paraId="532597FC" w14:textId="0FCD077E" w:rsidR="006854FF" w:rsidRDefault="006B24A1" w:rsidP="008E19EC">
            <w:pPr>
              <w:pStyle w:val="Titre2"/>
              <w:jc w:val="center"/>
              <w:rPr>
                <w:rFonts w:ascii="Tahoma" w:hAnsi="Tahoma" w:cs="Tahoma"/>
                <w:b w:val="0"/>
                <w:sz w:val="32"/>
                <w:szCs w:val="32"/>
                <w:u w:val="none"/>
              </w:rPr>
            </w:pPr>
            <w:r>
              <w:rPr>
                <w:rFonts w:ascii="Tahoma" w:hAnsi="Tahoma" w:cs="Tahoma"/>
                <w:b w:val="0"/>
                <w:sz w:val="32"/>
                <w:szCs w:val="32"/>
                <w:u w:val="none"/>
              </w:rPr>
              <w:t xml:space="preserve">et </w:t>
            </w:r>
            <w:r w:rsidR="00431EA3">
              <w:rPr>
                <w:rFonts w:ascii="Tahoma" w:hAnsi="Tahoma" w:cs="Tahoma"/>
                <w:b w:val="0"/>
                <w:sz w:val="32"/>
                <w:szCs w:val="32"/>
                <w:u w:val="none"/>
              </w:rPr>
              <w:t>communication auprès</w:t>
            </w:r>
            <w:r>
              <w:rPr>
                <w:rFonts w:ascii="Tahoma" w:hAnsi="Tahoma" w:cs="Tahoma"/>
                <w:b w:val="0"/>
                <w:sz w:val="32"/>
                <w:szCs w:val="32"/>
                <w:u w:val="none"/>
              </w:rPr>
              <w:t xml:space="preserve"> des associations étudiantes</w:t>
            </w:r>
          </w:p>
          <w:p w14:paraId="42C8B4FA" w14:textId="77777777" w:rsidR="00FE03DC" w:rsidRPr="00FE03DC" w:rsidRDefault="00FE03DC" w:rsidP="00FE03DC">
            <w:pPr>
              <w:rPr>
                <w:lang w:eastAsia="fr-FR"/>
              </w:rPr>
            </w:pPr>
          </w:p>
          <w:p w14:paraId="644471F1" w14:textId="35F46D37" w:rsidR="006854FF" w:rsidRPr="009F4550" w:rsidRDefault="006854FF" w:rsidP="00FE03DC">
            <w:pPr>
              <w:spacing w:after="0"/>
              <w:jc w:val="center"/>
              <w:rPr>
                <w:rFonts w:ascii="Tahoma" w:hAnsi="Tahoma" w:cs="Tahoma"/>
                <w:bCs/>
                <w:i/>
                <w:sz w:val="16"/>
                <w:szCs w:val="16"/>
              </w:rPr>
            </w:pPr>
            <w:r w:rsidRPr="00FE218A">
              <w:rPr>
                <w:rFonts w:ascii="Tahoma" w:hAnsi="Tahoma" w:cs="Tahoma"/>
                <w:b/>
                <w:bCs/>
                <w:color w:val="31849B" w:themeColor="accent5" w:themeShade="BF"/>
                <w:sz w:val="32"/>
                <w:szCs w:val="32"/>
              </w:rPr>
              <w:t xml:space="preserve">BUREAU DE LA VIE </w:t>
            </w:r>
            <w:r w:rsidRPr="00177D93">
              <w:rPr>
                <w:rFonts w:ascii="Tahoma" w:hAnsi="Tahoma" w:cs="Tahoma"/>
                <w:b/>
                <w:bCs/>
                <w:color w:val="31849B" w:themeColor="accent5" w:themeShade="BF"/>
                <w:sz w:val="32"/>
                <w:szCs w:val="32"/>
              </w:rPr>
              <w:t>ETUDIANTE</w:t>
            </w:r>
            <w:r w:rsidR="008E19EC">
              <w:rPr>
                <w:rFonts w:ascii="Tahoma" w:hAnsi="Tahoma" w:cs="Tahoma"/>
                <w:b/>
                <w:bCs/>
                <w:color w:val="31849B" w:themeColor="accent5" w:themeShade="BF"/>
                <w:sz w:val="32"/>
                <w:szCs w:val="32"/>
              </w:rPr>
              <w:t xml:space="preserve"> </w:t>
            </w:r>
            <w:r w:rsidR="00FE03DC">
              <w:rPr>
                <w:rFonts w:ascii="Tahoma" w:hAnsi="Tahoma" w:cs="Tahoma"/>
                <w:b/>
                <w:bCs/>
                <w:color w:val="31849B" w:themeColor="accent5" w:themeShade="BF"/>
                <w:sz w:val="32"/>
                <w:szCs w:val="32"/>
              </w:rPr>
              <w:br/>
            </w:r>
            <w:r w:rsidR="003B1228">
              <w:rPr>
                <w:rFonts w:ascii="Tahoma" w:hAnsi="Tahoma" w:cs="Tahoma"/>
                <w:b/>
                <w:bCs/>
                <w:color w:val="31849B" w:themeColor="accent5" w:themeShade="BF"/>
                <w:sz w:val="32"/>
                <w:szCs w:val="32"/>
              </w:rPr>
              <w:t xml:space="preserve">à partir de </w:t>
            </w:r>
            <w:r w:rsidR="001D37BF">
              <w:rPr>
                <w:rFonts w:ascii="Tahoma" w:hAnsi="Tahoma" w:cs="Tahoma"/>
                <w:b/>
                <w:bCs/>
                <w:color w:val="31849B" w:themeColor="accent5" w:themeShade="BF"/>
                <w:sz w:val="32"/>
                <w:szCs w:val="32"/>
              </w:rPr>
              <w:t>janvier 2026</w:t>
            </w:r>
          </w:p>
        </w:tc>
        <w:tc>
          <w:tcPr>
            <w:tcW w:w="2212" w:type="dxa"/>
          </w:tcPr>
          <w:p w14:paraId="30D40AC3" w14:textId="77777777" w:rsidR="006854FF" w:rsidRDefault="006854FF" w:rsidP="00F97939">
            <w:pPr>
              <w:pStyle w:val="Titre1"/>
              <w:rPr>
                <w:rFonts w:ascii="Tahoma" w:hAnsi="Tahoma" w:cs="Tahoma"/>
                <w:b w:val="0"/>
                <w:sz w:val="24"/>
                <w:szCs w:val="24"/>
              </w:rPr>
            </w:pPr>
          </w:p>
          <w:p w14:paraId="51AD9702" w14:textId="77777777" w:rsidR="006854FF" w:rsidRDefault="006854FF" w:rsidP="00F97939">
            <w:pPr>
              <w:pStyle w:val="Titre1"/>
              <w:rPr>
                <w:rFonts w:ascii="Tahoma" w:hAnsi="Tahoma" w:cs="Tahoma"/>
                <w:b w:val="0"/>
                <w:sz w:val="24"/>
                <w:szCs w:val="24"/>
              </w:rPr>
            </w:pPr>
          </w:p>
          <w:p w14:paraId="0B86FC19" w14:textId="77777777" w:rsidR="006854FF" w:rsidRDefault="006854FF" w:rsidP="00F97939">
            <w:pPr>
              <w:pStyle w:val="Titre1"/>
              <w:rPr>
                <w:rFonts w:ascii="Tahoma" w:hAnsi="Tahoma" w:cs="Tahoma"/>
                <w:b w:val="0"/>
                <w:sz w:val="24"/>
                <w:szCs w:val="24"/>
              </w:rPr>
            </w:pPr>
          </w:p>
          <w:p w14:paraId="1D17A2B5" w14:textId="64909945" w:rsidR="006854FF" w:rsidRPr="00576BCC" w:rsidRDefault="00FE03DC" w:rsidP="00F9793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Photo d’identité</w:t>
            </w:r>
          </w:p>
        </w:tc>
      </w:tr>
    </w:tbl>
    <w:p w14:paraId="09F08325" w14:textId="77777777" w:rsidR="006854FF" w:rsidRPr="002124FE" w:rsidRDefault="006854FF" w:rsidP="006854FF">
      <w:pPr>
        <w:rPr>
          <w:rFonts w:ascii="Tahoma" w:hAnsi="Tahoma" w:cs="Tahoma"/>
          <w:bCs/>
          <w:sz w:val="16"/>
          <w:szCs w:val="16"/>
        </w:rPr>
      </w:pPr>
    </w:p>
    <w:p w14:paraId="6AE3D012" w14:textId="77777777" w:rsidR="006854FF" w:rsidRPr="00A42D65" w:rsidRDefault="006854FF" w:rsidP="006854FF">
      <w:pPr>
        <w:rPr>
          <w:rFonts w:ascii="Tahoma" w:hAnsi="Tahoma" w:cs="Tahoma"/>
          <w:color w:val="31849B" w:themeColor="accent5" w:themeShade="BF"/>
          <w:sz w:val="28"/>
          <w:szCs w:val="28"/>
        </w:rPr>
      </w:pPr>
      <w:r w:rsidRPr="00A42D65">
        <w:rPr>
          <w:rFonts w:ascii="Tahoma" w:hAnsi="Tahoma" w:cs="Tahoma"/>
          <w:color w:val="31849B" w:themeColor="accent5" w:themeShade="BF"/>
          <w:sz w:val="28"/>
          <w:szCs w:val="28"/>
        </w:rPr>
        <w:t>IDENTITE</w:t>
      </w:r>
    </w:p>
    <w:p w14:paraId="40B23421" w14:textId="2BE96758" w:rsidR="006854FF" w:rsidRPr="00A42D65" w:rsidRDefault="006854FF" w:rsidP="00A42D65">
      <w:pPr>
        <w:spacing w:after="120" w:line="240" w:lineRule="auto"/>
        <w:rPr>
          <w:rFonts w:ascii="Tahoma" w:hAnsi="Tahoma" w:cs="Tahoma"/>
          <w:sz w:val="28"/>
          <w:szCs w:val="28"/>
        </w:rPr>
      </w:pPr>
      <w:r w:rsidRPr="00A42D65">
        <w:rPr>
          <w:rFonts w:ascii="Tahoma" w:hAnsi="Tahoma" w:cs="Tahoma"/>
          <w:bCs/>
          <w:sz w:val="28"/>
          <w:szCs w:val="28"/>
        </w:rPr>
        <w:t>Nom :</w:t>
      </w:r>
      <w:r w:rsidR="001E170C">
        <w:rPr>
          <w:rFonts w:ascii="Tahoma" w:hAnsi="Tahoma" w:cs="Tahoma"/>
          <w:bCs/>
          <w:sz w:val="28"/>
          <w:szCs w:val="28"/>
        </w:rPr>
        <w:t xml:space="preserve"> </w:t>
      </w:r>
      <w:r w:rsidR="006B24A1">
        <w:rPr>
          <w:rFonts w:ascii="Tahoma" w:hAnsi="Tahoma" w:cs="Tahoma"/>
          <w:sz w:val="28"/>
          <w:szCs w:val="28"/>
        </w:rPr>
        <w:t xml:space="preserve">                    </w:t>
      </w:r>
      <w:r w:rsidRPr="00A42D65">
        <w:rPr>
          <w:rFonts w:ascii="Tahoma" w:hAnsi="Tahoma" w:cs="Tahoma"/>
          <w:sz w:val="28"/>
          <w:szCs w:val="28"/>
        </w:rPr>
        <w:t xml:space="preserve">  </w:t>
      </w:r>
      <w:r w:rsidRPr="00A42D65">
        <w:rPr>
          <w:rFonts w:ascii="Tahoma" w:hAnsi="Tahoma" w:cs="Tahoma"/>
          <w:bCs/>
          <w:sz w:val="28"/>
          <w:szCs w:val="28"/>
        </w:rPr>
        <w:t xml:space="preserve">Prénom : </w:t>
      </w:r>
      <w:r w:rsidR="006B24A1">
        <w:rPr>
          <w:rFonts w:ascii="Tahoma" w:hAnsi="Tahoma" w:cs="Tahoma"/>
          <w:sz w:val="28"/>
          <w:szCs w:val="28"/>
        </w:rPr>
        <w:t xml:space="preserve"> </w:t>
      </w:r>
    </w:p>
    <w:p w14:paraId="0F86BDEB" w14:textId="77777777" w:rsidR="00A42D65" w:rsidRDefault="00A42D65" w:rsidP="006854FF">
      <w:pPr>
        <w:spacing w:line="360" w:lineRule="auto"/>
        <w:rPr>
          <w:rFonts w:ascii="Tahoma" w:hAnsi="Tahoma" w:cs="Tahoma"/>
          <w:bCs/>
        </w:rPr>
      </w:pPr>
    </w:p>
    <w:p w14:paraId="3F309160" w14:textId="45CF56B8" w:rsidR="006854FF" w:rsidRPr="008416F9" w:rsidRDefault="006854FF" w:rsidP="006854FF">
      <w:pPr>
        <w:spacing w:line="360" w:lineRule="auto"/>
        <w:rPr>
          <w:rFonts w:ascii="Tahoma" w:hAnsi="Tahoma" w:cs="Tahoma"/>
        </w:rPr>
      </w:pPr>
      <w:r w:rsidRPr="008416F9">
        <w:rPr>
          <w:rFonts w:ascii="Tahoma" w:hAnsi="Tahoma" w:cs="Tahoma"/>
          <w:bCs/>
        </w:rPr>
        <w:t>Date de naissance :</w:t>
      </w:r>
      <w:r w:rsidR="001E170C">
        <w:rPr>
          <w:rFonts w:ascii="Tahoma" w:hAnsi="Tahoma" w:cs="Tahoma"/>
        </w:rPr>
        <w:t xml:space="preserve"> </w:t>
      </w:r>
      <w:r w:rsidR="006B24A1">
        <w:rPr>
          <w:rFonts w:ascii="Tahoma" w:hAnsi="Tahoma" w:cs="Tahoma"/>
        </w:rPr>
        <w:t xml:space="preserve">                   </w:t>
      </w:r>
      <w:r w:rsidRPr="008416F9">
        <w:rPr>
          <w:rFonts w:ascii="Tahoma" w:hAnsi="Tahoma" w:cs="Tahoma"/>
        </w:rPr>
        <w:t xml:space="preserve">   </w:t>
      </w:r>
      <w:r w:rsidRPr="008416F9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</w:rPr>
        <w:t xml:space="preserve">    </w:t>
      </w:r>
      <w:r w:rsidR="00A42D65">
        <w:rPr>
          <w:rFonts w:ascii="Tahoma" w:hAnsi="Tahoma" w:cs="Tahoma"/>
          <w:bCs/>
        </w:rPr>
        <w:t xml:space="preserve">  </w:t>
      </w:r>
      <w:r w:rsidRPr="008416F9">
        <w:rPr>
          <w:rFonts w:ascii="Tahoma" w:hAnsi="Tahoma" w:cs="Tahoma"/>
          <w:bCs/>
        </w:rPr>
        <w:t>Lieu de naissance :</w:t>
      </w:r>
      <w:r w:rsidR="001E170C">
        <w:rPr>
          <w:rFonts w:ascii="Tahoma" w:hAnsi="Tahoma" w:cs="Tahoma"/>
          <w:bCs/>
        </w:rPr>
        <w:t xml:space="preserve"> </w:t>
      </w:r>
      <w:r w:rsidR="006B24A1">
        <w:rPr>
          <w:rFonts w:ascii="Tahoma" w:hAnsi="Tahoma" w:cs="Tahoma"/>
          <w:bCs/>
        </w:rPr>
        <w:t xml:space="preserve"> </w:t>
      </w:r>
    </w:p>
    <w:p w14:paraId="24F330DD" w14:textId="62F1DEAF" w:rsidR="006854FF" w:rsidRDefault="006854FF" w:rsidP="006B24A1">
      <w:pPr>
        <w:spacing w:after="0" w:line="360" w:lineRule="auto"/>
        <w:rPr>
          <w:rFonts w:ascii="Tahoma" w:hAnsi="Tahoma" w:cs="Tahoma"/>
          <w:bCs/>
        </w:rPr>
      </w:pPr>
      <w:r w:rsidRPr="008416F9">
        <w:rPr>
          <w:rFonts w:ascii="Tahoma" w:hAnsi="Tahoma" w:cs="Tahoma"/>
          <w:bCs/>
        </w:rPr>
        <w:t>Adresse étudiante</w:t>
      </w:r>
      <w:r w:rsidR="006B24A1">
        <w:rPr>
          <w:rFonts w:ascii="Tahoma" w:hAnsi="Tahoma" w:cs="Tahoma"/>
          <w:bCs/>
        </w:rPr>
        <w:t> :</w:t>
      </w:r>
    </w:p>
    <w:p w14:paraId="2C443A1D" w14:textId="77777777" w:rsidR="006B24A1" w:rsidRDefault="006B24A1" w:rsidP="006B24A1">
      <w:pPr>
        <w:spacing w:after="0" w:line="360" w:lineRule="auto"/>
        <w:rPr>
          <w:rFonts w:ascii="Tahoma" w:hAnsi="Tahoma" w:cs="Tahoma"/>
        </w:rPr>
      </w:pPr>
    </w:p>
    <w:p w14:paraId="2DC20357" w14:textId="0523ED61" w:rsidR="006854FF" w:rsidRPr="00A42D65" w:rsidRDefault="006854FF" w:rsidP="006B24A1">
      <w:pPr>
        <w:pStyle w:val="Titre4"/>
        <w:rPr>
          <w:rFonts w:ascii="Tahoma" w:hAnsi="Tahoma" w:cs="Tahoma"/>
        </w:rPr>
      </w:pPr>
      <w:r w:rsidRPr="008416F9">
        <w:rPr>
          <w:rFonts w:ascii="Tahoma" w:hAnsi="Tahoma" w:cs="Tahoma"/>
          <w:b w:val="0"/>
          <w:sz w:val="22"/>
          <w:szCs w:val="22"/>
        </w:rPr>
        <w:t>Adresse personnelle</w:t>
      </w:r>
      <w:r w:rsidR="007A6E4B">
        <w:rPr>
          <w:rFonts w:ascii="Tahoma" w:hAnsi="Tahoma" w:cs="Tahoma"/>
          <w:b w:val="0"/>
          <w:sz w:val="22"/>
          <w:szCs w:val="22"/>
        </w:rPr>
        <w:t xml:space="preserve"> : </w:t>
      </w:r>
      <w:r w:rsidR="006B24A1">
        <w:rPr>
          <w:rFonts w:ascii="Tahoma" w:hAnsi="Tahoma" w:cs="Tahoma"/>
          <w:b w:val="0"/>
          <w:sz w:val="22"/>
          <w:szCs w:val="22"/>
        </w:rPr>
        <w:t xml:space="preserve"> </w:t>
      </w:r>
    </w:p>
    <w:p w14:paraId="0706FABF" w14:textId="77777777" w:rsidR="006854FF" w:rsidRPr="00A42D65" w:rsidRDefault="006854FF" w:rsidP="00A42D65">
      <w:pPr>
        <w:spacing w:after="0" w:line="360" w:lineRule="auto"/>
        <w:rPr>
          <w:rFonts w:ascii="Tahoma" w:hAnsi="Tahoma" w:cs="Tahoma"/>
        </w:rPr>
      </w:pPr>
      <w:r w:rsidRPr="00A42D65">
        <w:rPr>
          <w:rFonts w:ascii="Tahoma" w:hAnsi="Tahoma" w:cs="Tahoma"/>
        </w:rPr>
        <w:t xml:space="preserve"> </w:t>
      </w:r>
    </w:p>
    <w:p w14:paraId="31CE3892" w14:textId="73F8C7A6" w:rsidR="006854FF" w:rsidRPr="00A42D65" w:rsidRDefault="006854FF" w:rsidP="00A42D65">
      <w:pPr>
        <w:spacing w:after="0" w:line="360" w:lineRule="auto"/>
        <w:rPr>
          <w:rFonts w:ascii="Tahoma" w:hAnsi="Tahoma" w:cs="Tahoma"/>
        </w:rPr>
      </w:pPr>
      <w:r w:rsidRPr="00A42D65">
        <w:rPr>
          <w:rFonts w:ascii="Tahoma" w:hAnsi="Tahoma" w:cs="Tahoma"/>
        </w:rPr>
        <w:t xml:space="preserve">Adresse électronique étudiante : </w:t>
      </w:r>
    </w:p>
    <w:p w14:paraId="4F5D01F2" w14:textId="77777777" w:rsidR="006854FF" w:rsidRPr="00A42D65" w:rsidRDefault="006854FF" w:rsidP="00A42D65">
      <w:pPr>
        <w:spacing w:after="0" w:line="360" w:lineRule="auto"/>
        <w:rPr>
          <w:rFonts w:ascii="Tahoma" w:hAnsi="Tahoma" w:cs="Tahoma"/>
        </w:rPr>
      </w:pPr>
    </w:p>
    <w:p w14:paraId="3E2070A3" w14:textId="0EBB1C5D" w:rsidR="006854FF" w:rsidRPr="00A42D65" w:rsidRDefault="006854FF" w:rsidP="00A42D65">
      <w:pPr>
        <w:spacing w:after="0" w:line="360" w:lineRule="auto"/>
        <w:rPr>
          <w:rFonts w:ascii="Tahoma" w:hAnsi="Tahoma" w:cs="Tahoma"/>
        </w:rPr>
      </w:pPr>
      <w:r w:rsidRPr="00A42D65">
        <w:rPr>
          <w:rFonts w:ascii="Tahoma" w:hAnsi="Tahoma" w:cs="Tahoma"/>
        </w:rPr>
        <w:t xml:space="preserve">Inscription à l’université Clermont Auvergne en </w:t>
      </w:r>
      <w:r w:rsidR="00701527">
        <w:rPr>
          <w:rFonts w:ascii="Tahoma" w:hAnsi="Tahoma" w:cs="Tahoma"/>
        </w:rPr>
        <w:t>202</w:t>
      </w:r>
      <w:r w:rsidR="006B24A1">
        <w:rPr>
          <w:rFonts w:ascii="Tahoma" w:hAnsi="Tahoma" w:cs="Tahoma"/>
        </w:rPr>
        <w:t>4</w:t>
      </w:r>
      <w:r w:rsidR="00701527">
        <w:rPr>
          <w:rFonts w:ascii="Tahoma" w:hAnsi="Tahoma" w:cs="Tahoma"/>
        </w:rPr>
        <w:t>-202</w:t>
      </w:r>
      <w:r w:rsidR="006B24A1">
        <w:rPr>
          <w:rFonts w:ascii="Tahoma" w:hAnsi="Tahoma" w:cs="Tahoma"/>
        </w:rPr>
        <w:t xml:space="preserve">5 </w:t>
      </w:r>
      <w:r w:rsidRPr="00A42D65">
        <w:rPr>
          <w:rFonts w:ascii="Tahoma" w:hAnsi="Tahoma" w:cs="Tahoma"/>
        </w:rPr>
        <w:t>:</w:t>
      </w:r>
    </w:p>
    <w:p w14:paraId="4BD2942B" w14:textId="3B3BE0F2" w:rsidR="006854FF" w:rsidRPr="00A42D65" w:rsidRDefault="006854FF" w:rsidP="00A42D65">
      <w:pPr>
        <w:spacing w:after="0" w:line="360" w:lineRule="auto"/>
        <w:rPr>
          <w:rFonts w:ascii="Tahoma" w:hAnsi="Tahoma" w:cs="Tahoma"/>
        </w:rPr>
      </w:pPr>
      <w:r w:rsidRPr="00A42D65">
        <w:rPr>
          <w:rFonts w:ascii="Tahoma" w:hAnsi="Tahoma" w:cs="Tahoma"/>
        </w:rPr>
        <w:t>UFR / école :</w:t>
      </w:r>
      <w:r w:rsidR="001E170C">
        <w:rPr>
          <w:rFonts w:ascii="Tahoma" w:hAnsi="Tahoma" w:cs="Tahoma"/>
        </w:rPr>
        <w:t xml:space="preserve"> </w:t>
      </w:r>
    </w:p>
    <w:p w14:paraId="688B1E25" w14:textId="77777777" w:rsidR="006854FF" w:rsidRPr="00A42D65" w:rsidRDefault="006854FF" w:rsidP="00A42D65">
      <w:pPr>
        <w:spacing w:after="0" w:line="360" w:lineRule="auto"/>
        <w:rPr>
          <w:rFonts w:ascii="Tahoma" w:hAnsi="Tahoma" w:cs="Tahoma"/>
        </w:rPr>
      </w:pPr>
    </w:p>
    <w:p w14:paraId="3C105A31" w14:textId="2CC22243" w:rsidR="006854FF" w:rsidRPr="00A42D65" w:rsidRDefault="006854FF" w:rsidP="00A42D65">
      <w:pPr>
        <w:spacing w:after="0" w:line="360" w:lineRule="auto"/>
        <w:rPr>
          <w:rFonts w:ascii="Tahoma" w:hAnsi="Tahoma" w:cs="Tahoma"/>
        </w:rPr>
      </w:pPr>
      <w:r w:rsidRPr="00A42D65">
        <w:rPr>
          <w:rFonts w:ascii="Tahoma" w:hAnsi="Tahoma" w:cs="Tahoma"/>
        </w:rPr>
        <w:t xml:space="preserve">Diplôme :  </w:t>
      </w:r>
      <w:r w:rsidR="006B24A1">
        <w:rPr>
          <w:rFonts w:ascii="Tahoma" w:hAnsi="Tahoma" w:cs="Tahoma"/>
        </w:rPr>
        <w:t xml:space="preserve"> </w:t>
      </w:r>
      <w:r w:rsidRPr="00A42D65">
        <w:rPr>
          <w:rFonts w:ascii="Tahoma" w:hAnsi="Tahoma" w:cs="Tahoma"/>
        </w:rPr>
        <w:t xml:space="preserve">                   </w:t>
      </w:r>
      <w:r w:rsidR="006B24A1">
        <w:rPr>
          <w:rFonts w:ascii="Tahoma" w:hAnsi="Tahoma" w:cs="Tahoma"/>
        </w:rPr>
        <w:t xml:space="preserve">             </w:t>
      </w:r>
      <w:r w:rsidRPr="00A42D65">
        <w:rPr>
          <w:rFonts w:ascii="Tahoma" w:hAnsi="Tahoma" w:cs="Tahoma"/>
        </w:rPr>
        <w:t xml:space="preserve">            Année :</w:t>
      </w:r>
      <w:r w:rsidR="001E170C">
        <w:rPr>
          <w:rFonts w:ascii="Tahoma" w:hAnsi="Tahoma" w:cs="Tahoma"/>
        </w:rPr>
        <w:t xml:space="preserve"> </w:t>
      </w:r>
    </w:p>
    <w:p w14:paraId="5A60E117" w14:textId="2EA935B7" w:rsidR="006854FF" w:rsidRPr="008416F9" w:rsidRDefault="008E19EC" w:rsidP="00A42D65">
      <w:p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Site universitaire :</w:t>
      </w:r>
      <w:r w:rsidR="001E170C">
        <w:rPr>
          <w:rFonts w:ascii="Tahoma" w:hAnsi="Tahoma" w:cs="Tahoma"/>
        </w:rPr>
        <w:t xml:space="preserve"> </w:t>
      </w:r>
    </w:p>
    <w:p w14:paraId="51A820A5" w14:textId="77777777" w:rsidR="006854FF" w:rsidRPr="00A42D65" w:rsidRDefault="006854FF" w:rsidP="006854FF">
      <w:pPr>
        <w:rPr>
          <w:rFonts w:ascii="Tahoma" w:hAnsi="Tahoma" w:cs="Tahoma"/>
          <w:color w:val="31849B" w:themeColor="accent5" w:themeShade="BF"/>
          <w:sz w:val="28"/>
          <w:szCs w:val="28"/>
        </w:rPr>
      </w:pPr>
      <w:r w:rsidRPr="00A42D65">
        <w:rPr>
          <w:rFonts w:ascii="Tahoma" w:hAnsi="Tahoma" w:cs="Tahoma"/>
          <w:color w:val="31849B" w:themeColor="accent5" w:themeShade="BF"/>
          <w:sz w:val="28"/>
          <w:szCs w:val="28"/>
        </w:rPr>
        <w:t>FORMATION : diplômes, titres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544"/>
        <w:gridCol w:w="1984"/>
        <w:gridCol w:w="1276"/>
      </w:tblGrid>
      <w:tr w:rsidR="006854FF" w:rsidRPr="008416F9" w14:paraId="53B0FE02" w14:textId="77777777" w:rsidTr="00F97939">
        <w:tc>
          <w:tcPr>
            <w:tcW w:w="3614" w:type="dxa"/>
          </w:tcPr>
          <w:p w14:paraId="39F94C5C" w14:textId="77777777" w:rsidR="006854FF" w:rsidRPr="008416F9" w:rsidRDefault="006854FF" w:rsidP="00F97939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416F9">
              <w:rPr>
                <w:rFonts w:ascii="Tahoma" w:hAnsi="Tahoma" w:cs="Tahoma"/>
                <w:sz w:val="24"/>
                <w:szCs w:val="24"/>
              </w:rPr>
              <w:t>Intitulé du diplôme et titre</w:t>
            </w:r>
          </w:p>
        </w:tc>
        <w:tc>
          <w:tcPr>
            <w:tcW w:w="3544" w:type="dxa"/>
          </w:tcPr>
          <w:p w14:paraId="2BF326E9" w14:textId="5D4CA903" w:rsidR="006854FF" w:rsidRPr="008416F9" w:rsidRDefault="00CB5FDE" w:rsidP="00F97939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6854FF" w:rsidRPr="008416F9">
              <w:rPr>
                <w:rFonts w:ascii="Tahoma" w:hAnsi="Tahoma" w:cs="Tahoma"/>
                <w:sz w:val="24"/>
                <w:szCs w:val="24"/>
              </w:rPr>
              <w:t>cole ou université</w:t>
            </w:r>
          </w:p>
        </w:tc>
        <w:tc>
          <w:tcPr>
            <w:tcW w:w="1984" w:type="dxa"/>
          </w:tcPr>
          <w:p w14:paraId="2A28890B" w14:textId="5987C607" w:rsidR="006854FF" w:rsidRPr="008416F9" w:rsidRDefault="00CB5FDE" w:rsidP="00F97939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6854FF" w:rsidRPr="008416F9">
              <w:rPr>
                <w:rFonts w:ascii="Tahoma" w:hAnsi="Tahoma" w:cs="Tahoma"/>
                <w:sz w:val="24"/>
                <w:szCs w:val="24"/>
              </w:rPr>
              <w:t>ieu</w:t>
            </w:r>
          </w:p>
        </w:tc>
        <w:tc>
          <w:tcPr>
            <w:tcW w:w="1276" w:type="dxa"/>
          </w:tcPr>
          <w:p w14:paraId="701E4103" w14:textId="44702A1D" w:rsidR="006854FF" w:rsidRPr="008416F9" w:rsidRDefault="00CB5FDE" w:rsidP="00F97939">
            <w:pPr>
              <w:spacing w:line="36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6854FF" w:rsidRPr="008416F9">
              <w:rPr>
                <w:rFonts w:ascii="Tahoma" w:hAnsi="Tahoma" w:cs="Tahoma"/>
                <w:sz w:val="24"/>
                <w:szCs w:val="24"/>
              </w:rPr>
              <w:t>nnée</w:t>
            </w:r>
          </w:p>
        </w:tc>
      </w:tr>
      <w:tr w:rsidR="006854FF" w:rsidRPr="001D6383" w14:paraId="036230A4" w14:textId="77777777" w:rsidTr="00F97939">
        <w:trPr>
          <w:trHeight w:val="399"/>
        </w:trPr>
        <w:tc>
          <w:tcPr>
            <w:tcW w:w="3614" w:type="dxa"/>
          </w:tcPr>
          <w:p w14:paraId="480D7E8C" w14:textId="1045838F" w:rsidR="006854FF" w:rsidRPr="001D6383" w:rsidRDefault="006854FF" w:rsidP="00F9793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544" w:type="dxa"/>
          </w:tcPr>
          <w:p w14:paraId="48BCA94F" w14:textId="5EA26906" w:rsidR="006854FF" w:rsidRPr="001D6383" w:rsidRDefault="006854FF" w:rsidP="00F9793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08B81D7C" w14:textId="77777777" w:rsidR="006854FF" w:rsidRPr="001D6383" w:rsidRDefault="006854FF" w:rsidP="00F9793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1A4FD319" w14:textId="207DF634" w:rsidR="006854FF" w:rsidRPr="001D6383" w:rsidRDefault="00C238EB" w:rsidP="00F97939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2024-2025</w:t>
            </w:r>
          </w:p>
        </w:tc>
      </w:tr>
      <w:tr w:rsidR="006854FF" w:rsidRPr="001D6383" w14:paraId="532D2193" w14:textId="77777777" w:rsidTr="00F97939">
        <w:tc>
          <w:tcPr>
            <w:tcW w:w="3614" w:type="dxa"/>
          </w:tcPr>
          <w:p w14:paraId="68F0ACC9" w14:textId="0886E09C" w:rsidR="006854FF" w:rsidRPr="001D6383" w:rsidRDefault="006854FF" w:rsidP="00F9793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544" w:type="dxa"/>
          </w:tcPr>
          <w:p w14:paraId="74219779" w14:textId="17A3F8A7" w:rsidR="006854FF" w:rsidRPr="001D6383" w:rsidRDefault="006854FF" w:rsidP="00F9793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47BCF1D8" w14:textId="77777777" w:rsidR="006854FF" w:rsidRPr="001D6383" w:rsidRDefault="006854FF" w:rsidP="00F9793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3696D318" w14:textId="4354EFA8" w:rsidR="006854FF" w:rsidRPr="001D6383" w:rsidRDefault="00C238EB" w:rsidP="00F97939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2023-2024</w:t>
            </w:r>
          </w:p>
        </w:tc>
      </w:tr>
      <w:tr w:rsidR="006854FF" w:rsidRPr="001D6383" w14:paraId="6DD19961" w14:textId="77777777" w:rsidTr="00F97939">
        <w:tc>
          <w:tcPr>
            <w:tcW w:w="3614" w:type="dxa"/>
          </w:tcPr>
          <w:p w14:paraId="056DE6C9" w14:textId="23552020" w:rsidR="006854FF" w:rsidRPr="001D6383" w:rsidRDefault="006854FF" w:rsidP="00F9793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3544" w:type="dxa"/>
          </w:tcPr>
          <w:p w14:paraId="643B7373" w14:textId="3E2A339A" w:rsidR="006854FF" w:rsidRPr="001D6383" w:rsidRDefault="006854FF" w:rsidP="00F9793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984" w:type="dxa"/>
          </w:tcPr>
          <w:p w14:paraId="57C8F917" w14:textId="77777777" w:rsidR="006854FF" w:rsidRPr="001D6383" w:rsidRDefault="006854FF" w:rsidP="00F97939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1276" w:type="dxa"/>
          </w:tcPr>
          <w:p w14:paraId="5408B9ED" w14:textId="66176DAD" w:rsidR="006854FF" w:rsidRPr="001D6383" w:rsidRDefault="00C238EB" w:rsidP="00F97939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2022-2023</w:t>
            </w:r>
          </w:p>
        </w:tc>
      </w:tr>
    </w:tbl>
    <w:p w14:paraId="1CF607BD" w14:textId="6751ECC1" w:rsidR="006854FF" w:rsidRDefault="006854FF" w:rsidP="006854FF">
      <w:pPr>
        <w:pStyle w:val="Corpsdetexte"/>
        <w:rPr>
          <w:rFonts w:ascii="Tahoma" w:hAnsi="Tahoma" w:cs="Tahoma"/>
          <w:color w:val="31849B" w:themeColor="accent5" w:themeShade="BF"/>
          <w:sz w:val="28"/>
          <w:szCs w:val="28"/>
        </w:rPr>
      </w:pPr>
    </w:p>
    <w:p w14:paraId="4CF486F9" w14:textId="5BEAD6A5" w:rsidR="001C22D4" w:rsidRDefault="001C22D4" w:rsidP="006854FF">
      <w:pPr>
        <w:pStyle w:val="Corpsdetexte"/>
        <w:rPr>
          <w:rFonts w:ascii="Tahoma" w:hAnsi="Tahoma" w:cs="Tahoma"/>
          <w:color w:val="31849B" w:themeColor="accent5" w:themeShade="BF"/>
          <w:sz w:val="28"/>
          <w:szCs w:val="28"/>
        </w:rPr>
      </w:pPr>
    </w:p>
    <w:p w14:paraId="2593ADE9" w14:textId="3AED0088" w:rsidR="006854FF" w:rsidRPr="00457094" w:rsidRDefault="006854FF" w:rsidP="006854FF">
      <w:pPr>
        <w:pStyle w:val="Corpsdetexte"/>
        <w:rPr>
          <w:rFonts w:ascii="Tahoma" w:hAnsi="Tahoma" w:cs="Tahoma"/>
          <w:color w:val="31849B" w:themeColor="accent5" w:themeShade="BF"/>
          <w:sz w:val="28"/>
          <w:szCs w:val="28"/>
        </w:rPr>
      </w:pPr>
      <w:r>
        <w:rPr>
          <w:rFonts w:ascii="Tahoma" w:hAnsi="Tahoma" w:cs="Tahoma"/>
          <w:color w:val="31849B" w:themeColor="accent5" w:themeShade="BF"/>
          <w:sz w:val="28"/>
          <w:szCs w:val="28"/>
        </w:rPr>
        <w:t xml:space="preserve">EXPERIENCES </w:t>
      </w:r>
      <w:r w:rsidR="009378BE">
        <w:rPr>
          <w:rFonts w:ascii="Tahoma" w:hAnsi="Tahoma" w:cs="Tahoma"/>
          <w:color w:val="31849B" w:themeColor="accent5" w:themeShade="BF"/>
          <w:sz w:val="28"/>
          <w:szCs w:val="28"/>
        </w:rPr>
        <w:t xml:space="preserve">ASSOCIATIVES ET/OU </w:t>
      </w:r>
      <w:r>
        <w:rPr>
          <w:rFonts w:ascii="Tahoma" w:hAnsi="Tahoma" w:cs="Tahoma"/>
          <w:color w:val="31849B" w:themeColor="accent5" w:themeShade="BF"/>
          <w:sz w:val="28"/>
          <w:szCs w:val="28"/>
        </w:rPr>
        <w:t xml:space="preserve">PROFESSIONNELLES 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901"/>
        <w:gridCol w:w="4611"/>
        <w:gridCol w:w="1473"/>
      </w:tblGrid>
      <w:tr w:rsidR="006854FF" w:rsidRPr="008416F9" w14:paraId="27BD627B" w14:textId="77777777" w:rsidTr="003111D3">
        <w:tc>
          <w:tcPr>
            <w:tcW w:w="1630" w:type="dxa"/>
            <w:vAlign w:val="center"/>
          </w:tcPr>
          <w:p w14:paraId="2D838BBA" w14:textId="77777777" w:rsidR="006854FF" w:rsidRPr="008416F9" w:rsidRDefault="006854FF" w:rsidP="00F97939">
            <w:pPr>
              <w:pStyle w:val="Corpsdetexte"/>
              <w:jc w:val="center"/>
              <w:rPr>
                <w:rFonts w:ascii="Tahoma" w:hAnsi="Tahoma" w:cs="Tahoma"/>
                <w:bCs/>
                <w:sz w:val="24"/>
                <w:szCs w:val="24"/>
                <w:u w:val="single"/>
                <w:bdr w:val="single" w:sz="4" w:space="0" w:color="auto"/>
              </w:rPr>
            </w:pPr>
            <w:r w:rsidRPr="008416F9">
              <w:rPr>
                <w:rFonts w:ascii="Tahoma" w:hAnsi="Tahoma" w:cs="Tahoma"/>
                <w:bCs/>
                <w:sz w:val="24"/>
                <w:szCs w:val="24"/>
              </w:rPr>
              <w:t>Dates</w:t>
            </w:r>
          </w:p>
        </w:tc>
        <w:tc>
          <w:tcPr>
            <w:tcW w:w="2901" w:type="dxa"/>
            <w:vAlign w:val="center"/>
          </w:tcPr>
          <w:p w14:paraId="2A942E5F" w14:textId="77777777" w:rsidR="006854FF" w:rsidRPr="008416F9" w:rsidRDefault="006854FF" w:rsidP="00F97939">
            <w:pPr>
              <w:pStyle w:val="Corpsdetexte"/>
              <w:jc w:val="center"/>
              <w:rPr>
                <w:rFonts w:ascii="Tahoma" w:hAnsi="Tahoma" w:cs="Tahoma"/>
                <w:bCs/>
                <w:sz w:val="24"/>
                <w:szCs w:val="24"/>
                <w:bdr w:val="single" w:sz="4" w:space="0" w:color="auto"/>
              </w:rPr>
            </w:pPr>
            <w:r w:rsidRPr="008416F9">
              <w:rPr>
                <w:rFonts w:ascii="Tahoma" w:hAnsi="Tahoma" w:cs="Tahoma"/>
                <w:bCs/>
                <w:sz w:val="24"/>
                <w:szCs w:val="24"/>
              </w:rPr>
              <w:t>Nom et adresse</w:t>
            </w:r>
          </w:p>
        </w:tc>
        <w:tc>
          <w:tcPr>
            <w:tcW w:w="4611" w:type="dxa"/>
            <w:vAlign w:val="center"/>
          </w:tcPr>
          <w:p w14:paraId="11C3B726" w14:textId="77777777" w:rsidR="006854FF" w:rsidRPr="008416F9" w:rsidRDefault="006854FF" w:rsidP="00F97939">
            <w:pPr>
              <w:pStyle w:val="Corpsdetexte"/>
              <w:jc w:val="center"/>
              <w:rPr>
                <w:rFonts w:ascii="Tahoma" w:hAnsi="Tahoma" w:cs="Tahoma"/>
                <w:bCs/>
                <w:sz w:val="24"/>
                <w:szCs w:val="24"/>
                <w:bdr w:val="single" w:sz="4" w:space="0" w:color="auto"/>
              </w:rPr>
            </w:pPr>
            <w:r w:rsidRPr="008416F9">
              <w:rPr>
                <w:rFonts w:ascii="Tahoma" w:hAnsi="Tahoma" w:cs="Tahoma"/>
                <w:bCs/>
                <w:sz w:val="24"/>
                <w:szCs w:val="24"/>
              </w:rPr>
              <w:t>Fonctions exercées</w:t>
            </w:r>
          </w:p>
        </w:tc>
        <w:tc>
          <w:tcPr>
            <w:tcW w:w="1473" w:type="dxa"/>
            <w:vAlign w:val="center"/>
          </w:tcPr>
          <w:p w14:paraId="1C55EEF8" w14:textId="77777777" w:rsidR="006854FF" w:rsidRPr="00457094" w:rsidRDefault="006854FF" w:rsidP="00F97939">
            <w:pPr>
              <w:pStyle w:val="Corpsdetexte"/>
              <w:ind w:left="-70"/>
              <w:jc w:val="center"/>
              <w:rPr>
                <w:rFonts w:ascii="Tahoma" w:hAnsi="Tahoma" w:cs="Tahoma"/>
                <w:bCs/>
                <w:sz w:val="22"/>
                <w:szCs w:val="22"/>
                <w:bdr w:val="single" w:sz="4" w:space="0" w:color="auto"/>
              </w:rPr>
            </w:pPr>
            <w:r w:rsidRPr="00457094">
              <w:rPr>
                <w:rFonts w:ascii="Tahoma" w:hAnsi="Tahoma" w:cs="Tahoma"/>
                <w:bCs/>
                <w:sz w:val="22"/>
                <w:szCs w:val="22"/>
              </w:rPr>
              <w:t>Type contrat</w:t>
            </w:r>
          </w:p>
        </w:tc>
      </w:tr>
      <w:tr w:rsidR="006854FF" w:rsidRPr="00457094" w14:paraId="57BB8D8D" w14:textId="77777777" w:rsidTr="003111D3">
        <w:trPr>
          <w:trHeight w:val="1437"/>
        </w:trPr>
        <w:tc>
          <w:tcPr>
            <w:tcW w:w="1630" w:type="dxa"/>
          </w:tcPr>
          <w:p w14:paraId="2777DFFA" w14:textId="77777777" w:rsidR="006854FF" w:rsidRPr="00457094" w:rsidRDefault="006854FF" w:rsidP="00F97939">
            <w:pPr>
              <w:pStyle w:val="Corpsdetexte"/>
              <w:rPr>
                <w:rFonts w:ascii="Tahoma" w:hAnsi="Tahoma" w:cs="Tahoma"/>
                <w:bCs/>
                <w:sz w:val="24"/>
                <w:szCs w:val="24"/>
                <w:u w:val="single"/>
                <w:bdr w:val="single" w:sz="4" w:space="0" w:color="auto"/>
              </w:rPr>
            </w:pPr>
          </w:p>
        </w:tc>
        <w:tc>
          <w:tcPr>
            <w:tcW w:w="2901" w:type="dxa"/>
          </w:tcPr>
          <w:p w14:paraId="3CD844C0" w14:textId="77777777" w:rsidR="006854FF" w:rsidRPr="00457094" w:rsidRDefault="006854FF" w:rsidP="001C22D4">
            <w:pPr>
              <w:pStyle w:val="cghgba"/>
              <w:shd w:val="clear" w:color="auto" w:fill="FFFFFF"/>
              <w:spacing w:before="0" w:beforeAutospacing="0" w:after="0" w:afterAutospacing="0" w:line="315" w:lineRule="atLeast"/>
              <w:rPr>
                <w:rFonts w:ascii="Tahoma" w:hAnsi="Tahoma" w:cs="Tahoma"/>
                <w:bCs/>
                <w:u w:val="single"/>
                <w:bdr w:val="single" w:sz="4" w:space="0" w:color="auto"/>
              </w:rPr>
            </w:pPr>
          </w:p>
        </w:tc>
        <w:tc>
          <w:tcPr>
            <w:tcW w:w="4611" w:type="dxa"/>
          </w:tcPr>
          <w:p w14:paraId="4FD245CD" w14:textId="31AD2CAC" w:rsidR="006854FF" w:rsidRPr="00457094" w:rsidRDefault="006854FF" w:rsidP="00F97939">
            <w:pPr>
              <w:pStyle w:val="Corpsdetexte"/>
              <w:rPr>
                <w:rFonts w:ascii="Tahoma" w:hAnsi="Tahoma" w:cs="Tahoma"/>
                <w:bCs/>
                <w:sz w:val="24"/>
                <w:szCs w:val="24"/>
                <w:u w:val="single"/>
                <w:bdr w:val="single" w:sz="4" w:space="0" w:color="auto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50CCB153" w14:textId="5B977F53" w:rsidR="006854FF" w:rsidRPr="001E170C" w:rsidRDefault="006854FF" w:rsidP="00F97939">
            <w:pPr>
              <w:pStyle w:val="Corpsdetexte"/>
              <w:rPr>
                <w:rFonts w:ascii="Tahoma" w:hAnsi="Tahoma" w:cs="Tahoma"/>
                <w:bCs/>
                <w:sz w:val="24"/>
                <w:szCs w:val="24"/>
                <w:bdr w:val="single" w:sz="4" w:space="0" w:color="auto"/>
              </w:rPr>
            </w:pPr>
          </w:p>
        </w:tc>
      </w:tr>
      <w:tr w:rsidR="006854FF" w:rsidRPr="00457094" w14:paraId="553857F1" w14:textId="77777777" w:rsidTr="003111D3">
        <w:trPr>
          <w:trHeight w:val="1415"/>
        </w:trPr>
        <w:tc>
          <w:tcPr>
            <w:tcW w:w="1630" w:type="dxa"/>
          </w:tcPr>
          <w:p w14:paraId="5132303D" w14:textId="77777777" w:rsidR="006854FF" w:rsidRPr="00457094" w:rsidRDefault="006854FF" w:rsidP="001C22D4">
            <w:pPr>
              <w:pStyle w:val="cghgba"/>
              <w:shd w:val="clear" w:color="auto" w:fill="FFFFFF"/>
              <w:spacing w:after="0" w:afterAutospacing="0" w:line="315" w:lineRule="atLeast"/>
              <w:rPr>
                <w:rFonts w:ascii="Tahoma" w:hAnsi="Tahoma" w:cs="Tahoma"/>
                <w:bCs/>
                <w:u w:val="single"/>
                <w:bdr w:val="single" w:sz="4" w:space="0" w:color="auto"/>
              </w:rPr>
            </w:pPr>
          </w:p>
        </w:tc>
        <w:tc>
          <w:tcPr>
            <w:tcW w:w="2901" w:type="dxa"/>
          </w:tcPr>
          <w:p w14:paraId="0D718215" w14:textId="77777777" w:rsidR="006854FF" w:rsidRPr="00457094" w:rsidRDefault="006854FF" w:rsidP="001C22D4">
            <w:pPr>
              <w:pStyle w:val="cghgba"/>
              <w:shd w:val="clear" w:color="auto" w:fill="FFFFFF"/>
              <w:spacing w:after="0" w:afterAutospacing="0" w:line="315" w:lineRule="atLeast"/>
              <w:rPr>
                <w:rFonts w:ascii="Tahoma" w:hAnsi="Tahoma" w:cs="Tahoma"/>
                <w:bCs/>
                <w:u w:val="single"/>
                <w:bdr w:val="single" w:sz="4" w:space="0" w:color="auto"/>
              </w:rPr>
            </w:pPr>
          </w:p>
        </w:tc>
        <w:tc>
          <w:tcPr>
            <w:tcW w:w="4611" w:type="dxa"/>
          </w:tcPr>
          <w:p w14:paraId="56982503" w14:textId="5DFC7FDF" w:rsidR="006854FF" w:rsidRPr="001E170C" w:rsidRDefault="006854FF" w:rsidP="00F97939">
            <w:pPr>
              <w:pStyle w:val="Corpsdetexte"/>
              <w:rPr>
                <w:rFonts w:ascii="Tahoma" w:hAnsi="Tahoma" w:cs="Tahoma"/>
                <w:bCs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25D0C593" w14:textId="70F49A03" w:rsidR="006854FF" w:rsidRPr="001E170C" w:rsidRDefault="006854FF" w:rsidP="00F97939">
            <w:pPr>
              <w:pStyle w:val="Corpsdetexte"/>
              <w:rPr>
                <w:rFonts w:ascii="Tahoma" w:hAnsi="Tahoma" w:cs="Tahoma"/>
                <w:bCs/>
                <w:sz w:val="24"/>
                <w:szCs w:val="24"/>
                <w:bdr w:val="single" w:sz="4" w:space="0" w:color="auto"/>
              </w:rPr>
            </w:pPr>
          </w:p>
        </w:tc>
      </w:tr>
      <w:tr w:rsidR="006854FF" w:rsidRPr="001D6383" w14:paraId="32FE5806" w14:textId="77777777" w:rsidTr="003111D3">
        <w:trPr>
          <w:trHeight w:val="1407"/>
        </w:trPr>
        <w:tc>
          <w:tcPr>
            <w:tcW w:w="1630" w:type="dxa"/>
          </w:tcPr>
          <w:p w14:paraId="6D929396" w14:textId="77777777" w:rsidR="006854FF" w:rsidRPr="001D6383" w:rsidRDefault="006854FF" w:rsidP="001C22D4">
            <w:pPr>
              <w:pStyle w:val="cghgba"/>
              <w:shd w:val="clear" w:color="auto" w:fill="FFFFFF"/>
              <w:spacing w:after="0" w:afterAutospacing="0" w:line="315" w:lineRule="atLeast"/>
              <w:rPr>
                <w:rFonts w:ascii="Tahoma" w:hAnsi="Tahoma" w:cs="Tahoma"/>
                <w:bCs/>
                <w:sz w:val="28"/>
                <w:szCs w:val="28"/>
                <w:u w:val="single"/>
                <w:bdr w:val="single" w:sz="4" w:space="0" w:color="auto"/>
              </w:rPr>
            </w:pPr>
          </w:p>
        </w:tc>
        <w:tc>
          <w:tcPr>
            <w:tcW w:w="2901" w:type="dxa"/>
          </w:tcPr>
          <w:p w14:paraId="2B34D5EF" w14:textId="77777777" w:rsidR="006854FF" w:rsidRPr="001D6383" w:rsidRDefault="006854FF" w:rsidP="001C22D4">
            <w:pPr>
              <w:pStyle w:val="cghgba"/>
              <w:shd w:val="clear" w:color="auto" w:fill="FFFFFF"/>
              <w:spacing w:after="0" w:afterAutospacing="0" w:line="315" w:lineRule="atLeast"/>
              <w:rPr>
                <w:rFonts w:ascii="Tahoma" w:hAnsi="Tahoma" w:cs="Tahoma"/>
                <w:bCs/>
                <w:sz w:val="28"/>
                <w:szCs w:val="28"/>
                <w:u w:val="single"/>
                <w:bdr w:val="single" w:sz="4" w:space="0" w:color="auto"/>
              </w:rPr>
            </w:pPr>
          </w:p>
        </w:tc>
        <w:tc>
          <w:tcPr>
            <w:tcW w:w="4611" w:type="dxa"/>
          </w:tcPr>
          <w:p w14:paraId="24FFEFCB" w14:textId="77777777" w:rsidR="006854FF" w:rsidRPr="001D6383" w:rsidRDefault="006854FF" w:rsidP="001C22D4">
            <w:pPr>
              <w:pStyle w:val="cghgba"/>
              <w:shd w:val="clear" w:color="auto" w:fill="FFFFFF"/>
              <w:spacing w:after="0" w:afterAutospacing="0" w:line="315" w:lineRule="atLeast"/>
              <w:rPr>
                <w:rFonts w:ascii="Tahoma" w:hAnsi="Tahoma" w:cs="Tahoma"/>
                <w:bCs/>
                <w:sz w:val="28"/>
                <w:szCs w:val="28"/>
                <w:u w:val="single"/>
                <w:bdr w:val="single" w:sz="4" w:space="0" w:color="auto"/>
              </w:rPr>
            </w:pPr>
          </w:p>
        </w:tc>
        <w:tc>
          <w:tcPr>
            <w:tcW w:w="1473" w:type="dxa"/>
            <w:tcBorders>
              <w:top w:val="single" w:sz="4" w:space="0" w:color="auto"/>
            </w:tcBorders>
          </w:tcPr>
          <w:p w14:paraId="099EFA8B" w14:textId="627913BC" w:rsidR="006854FF" w:rsidRPr="00C84915" w:rsidRDefault="006854FF" w:rsidP="00F97939">
            <w:pPr>
              <w:pStyle w:val="Corpsdetexte"/>
              <w:rPr>
                <w:rFonts w:ascii="Tahoma" w:hAnsi="Tahoma" w:cs="Tahoma"/>
                <w:bCs/>
                <w:sz w:val="24"/>
                <w:szCs w:val="24"/>
                <w:bdr w:val="single" w:sz="4" w:space="0" w:color="auto"/>
              </w:rPr>
            </w:pPr>
          </w:p>
        </w:tc>
      </w:tr>
      <w:tr w:rsidR="006854FF" w:rsidRPr="001D6383" w14:paraId="62C910B2" w14:textId="77777777" w:rsidTr="003111D3">
        <w:trPr>
          <w:trHeight w:val="1682"/>
        </w:trPr>
        <w:tc>
          <w:tcPr>
            <w:tcW w:w="1630" w:type="dxa"/>
          </w:tcPr>
          <w:p w14:paraId="6283BA7D" w14:textId="77777777" w:rsidR="006854FF" w:rsidRPr="001D6383" w:rsidRDefault="006854FF" w:rsidP="001C22D4">
            <w:pPr>
              <w:pStyle w:val="cghgba"/>
              <w:shd w:val="clear" w:color="auto" w:fill="FFFFFF"/>
              <w:spacing w:after="0" w:afterAutospacing="0" w:line="315" w:lineRule="atLeast"/>
              <w:rPr>
                <w:rFonts w:ascii="Tahoma" w:hAnsi="Tahoma" w:cs="Tahoma"/>
                <w:bCs/>
                <w:sz w:val="28"/>
                <w:szCs w:val="28"/>
                <w:u w:val="single"/>
                <w:bdr w:val="single" w:sz="4" w:space="0" w:color="auto"/>
              </w:rPr>
            </w:pPr>
          </w:p>
        </w:tc>
        <w:tc>
          <w:tcPr>
            <w:tcW w:w="2901" w:type="dxa"/>
          </w:tcPr>
          <w:p w14:paraId="72964538" w14:textId="77777777" w:rsidR="006854FF" w:rsidRPr="001D6383" w:rsidRDefault="006854FF" w:rsidP="001C22D4">
            <w:pPr>
              <w:pStyle w:val="cghgba"/>
              <w:shd w:val="clear" w:color="auto" w:fill="FFFFFF"/>
              <w:spacing w:after="0" w:afterAutospacing="0" w:line="315" w:lineRule="atLeast"/>
              <w:rPr>
                <w:rFonts w:ascii="Tahoma" w:hAnsi="Tahoma" w:cs="Tahoma"/>
                <w:bCs/>
                <w:sz w:val="28"/>
                <w:szCs w:val="28"/>
                <w:u w:val="single"/>
                <w:bdr w:val="single" w:sz="4" w:space="0" w:color="auto"/>
              </w:rPr>
            </w:pPr>
          </w:p>
        </w:tc>
        <w:tc>
          <w:tcPr>
            <w:tcW w:w="4611" w:type="dxa"/>
          </w:tcPr>
          <w:p w14:paraId="09EA6032" w14:textId="77777777" w:rsidR="006854FF" w:rsidRPr="001D6383" w:rsidRDefault="006854FF" w:rsidP="001C22D4">
            <w:pPr>
              <w:pStyle w:val="cghgba"/>
              <w:shd w:val="clear" w:color="auto" w:fill="FFFFFF"/>
              <w:spacing w:after="0" w:afterAutospacing="0" w:line="315" w:lineRule="atLeast"/>
              <w:rPr>
                <w:rFonts w:ascii="Tahoma" w:hAnsi="Tahoma" w:cs="Tahoma"/>
                <w:bCs/>
                <w:sz w:val="28"/>
                <w:szCs w:val="28"/>
                <w:u w:val="single"/>
                <w:bdr w:val="single" w:sz="4" w:space="0" w:color="auto"/>
              </w:rPr>
            </w:pPr>
          </w:p>
        </w:tc>
        <w:tc>
          <w:tcPr>
            <w:tcW w:w="1473" w:type="dxa"/>
          </w:tcPr>
          <w:p w14:paraId="7F791289" w14:textId="64EB26D8" w:rsidR="006854FF" w:rsidRPr="001D6383" w:rsidRDefault="006854FF" w:rsidP="00F97939">
            <w:pPr>
              <w:pStyle w:val="Corpsdetexte"/>
              <w:rPr>
                <w:rFonts w:ascii="Tahoma" w:hAnsi="Tahoma" w:cs="Tahoma"/>
                <w:bCs/>
                <w:sz w:val="28"/>
                <w:szCs w:val="28"/>
                <w:u w:val="single"/>
                <w:bdr w:val="single" w:sz="4" w:space="0" w:color="auto"/>
              </w:rPr>
            </w:pPr>
          </w:p>
        </w:tc>
      </w:tr>
    </w:tbl>
    <w:p w14:paraId="5692717A" w14:textId="77777777" w:rsidR="006854FF" w:rsidRDefault="006854FF" w:rsidP="006854FF">
      <w:pPr>
        <w:pStyle w:val="Corpsdetexte"/>
        <w:rPr>
          <w:rFonts w:ascii="Tahoma" w:hAnsi="Tahoma" w:cs="Tahoma"/>
          <w:bCs/>
          <w:sz w:val="28"/>
          <w:szCs w:val="28"/>
          <w:u w:val="single"/>
        </w:rPr>
      </w:pPr>
    </w:p>
    <w:p w14:paraId="46C9C725" w14:textId="1BDEC0A2" w:rsidR="009378BE" w:rsidRDefault="009378BE" w:rsidP="006854FF">
      <w:pPr>
        <w:pStyle w:val="Corpsdetexte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Cette candidature peut être accompagnée d’éléments complémentaires en annexe pour illustrer et justifier de ces expériences.</w:t>
      </w:r>
    </w:p>
    <w:p w14:paraId="3A2D3BEF" w14:textId="77777777" w:rsidR="009378BE" w:rsidRDefault="009378BE" w:rsidP="006854FF">
      <w:pPr>
        <w:pStyle w:val="Corpsdetexte"/>
        <w:rPr>
          <w:rFonts w:ascii="Tahoma" w:hAnsi="Tahoma" w:cs="Tahoma"/>
          <w:bCs/>
          <w:color w:val="31849B" w:themeColor="accent5" w:themeShade="BF"/>
          <w:sz w:val="28"/>
          <w:szCs w:val="28"/>
        </w:rPr>
      </w:pPr>
    </w:p>
    <w:p w14:paraId="4B1835FA" w14:textId="3C55E89E" w:rsidR="006854FF" w:rsidRDefault="006854FF" w:rsidP="006854FF">
      <w:pPr>
        <w:pStyle w:val="Corpsdetexte"/>
        <w:rPr>
          <w:rFonts w:ascii="Tahoma" w:hAnsi="Tahoma" w:cs="Tahoma"/>
          <w:bCs/>
          <w:color w:val="31849B" w:themeColor="accent5" w:themeShade="BF"/>
          <w:sz w:val="28"/>
          <w:szCs w:val="28"/>
        </w:rPr>
      </w:pPr>
      <w:r w:rsidRPr="008416F9">
        <w:rPr>
          <w:rFonts w:ascii="Tahoma" w:hAnsi="Tahoma" w:cs="Tahoma"/>
          <w:bCs/>
          <w:color w:val="31849B" w:themeColor="accent5" w:themeShade="BF"/>
          <w:sz w:val="28"/>
          <w:szCs w:val="28"/>
        </w:rPr>
        <w:t>AUTRES CONNAISSANCES/COMPETENCES</w:t>
      </w:r>
    </w:p>
    <w:p w14:paraId="63E1A305" w14:textId="77777777" w:rsidR="009378BE" w:rsidRPr="008416F9" w:rsidRDefault="009378BE" w:rsidP="006854FF">
      <w:pPr>
        <w:pStyle w:val="Corpsdetexte"/>
        <w:rPr>
          <w:rFonts w:ascii="Tahoma" w:hAnsi="Tahoma" w:cs="Tahoma"/>
          <w:bCs/>
          <w:color w:val="31849B" w:themeColor="accent5" w:themeShade="BF"/>
          <w:sz w:val="28"/>
          <w:szCs w:val="28"/>
        </w:rPr>
      </w:pPr>
    </w:p>
    <w:p w14:paraId="4D8C2AC5" w14:textId="74611191" w:rsidR="006854FF" w:rsidRDefault="006854FF" w:rsidP="006854FF">
      <w:pPr>
        <w:pStyle w:val="Corpsdetexte"/>
        <w:rPr>
          <w:rFonts w:ascii="Tahoma" w:hAnsi="Tahoma" w:cs="Tahoma"/>
          <w:bCs/>
          <w:sz w:val="24"/>
          <w:szCs w:val="24"/>
        </w:rPr>
      </w:pPr>
    </w:p>
    <w:p w14:paraId="4AEBEE66" w14:textId="77777777" w:rsidR="009378BE" w:rsidRDefault="009378BE" w:rsidP="006854FF">
      <w:pPr>
        <w:pStyle w:val="Corpsdetexte"/>
        <w:rPr>
          <w:rFonts w:ascii="Tahoma" w:hAnsi="Tahoma" w:cs="Tahoma"/>
          <w:bCs/>
          <w:sz w:val="24"/>
          <w:szCs w:val="24"/>
        </w:rPr>
      </w:pPr>
    </w:p>
    <w:p w14:paraId="03851C76" w14:textId="77777777" w:rsidR="009378BE" w:rsidRDefault="009378BE" w:rsidP="006854FF">
      <w:pPr>
        <w:pStyle w:val="Corpsdetexte"/>
        <w:rPr>
          <w:rFonts w:ascii="Tahoma" w:hAnsi="Tahoma" w:cs="Tahoma"/>
          <w:bCs/>
          <w:sz w:val="24"/>
          <w:szCs w:val="24"/>
        </w:rPr>
      </w:pPr>
    </w:p>
    <w:p w14:paraId="1551B4D1" w14:textId="77777777" w:rsidR="006854FF" w:rsidRDefault="006854FF" w:rsidP="006854FF">
      <w:pPr>
        <w:pStyle w:val="Corpsdetexte"/>
        <w:rPr>
          <w:rFonts w:ascii="Tahoma" w:hAnsi="Tahoma" w:cs="Tahoma"/>
          <w:bCs/>
          <w:sz w:val="24"/>
          <w:szCs w:val="24"/>
        </w:rPr>
      </w:pPr>
    </w:p>
    <w:p w14:paraId="7A9262F4" w14:textId="77777777" w:rsidR="006854FF" w:rsidRDefault="006854FF" w:rsidP="006854FF">
      <w:pPr>
        <w:pStyle w:val="Corpsdetexte"/>
        <w:jc w:val="center"/>
        <w:rPr>
          <w:rFonts w:ascii="Tahoma" w:hAnsi="Tahoma" w:cs="Tahoma"/>
          <w:bCs/>
          <w:sz w:val="24"/>
          <w:szCs w:val="24"/>
        </w:rPr>
      </w:pPr>
      <w:r w:rsidRPr="008416F9">
        <w:rPr>
          <w:rFonts w:ascii="Tahoma" w:hAnsi="Tahoma" w:cs="Tahoma"/>
          <w:bCs/>
          <w:sz w:val="24"/>
          <w:szCs w:val="24"/>
        </w:rPr>
        <w:t xml:space="preserve">Ce dossier doit être retourné </w:t>
      </w:r>
      <w:r>
        <w:rPr>
          <w:rFonts w:ascii="Tahoma" w:hAnsi="Tahoma" w:cs="Tahoma"/>
          <w:bCs/>
          <w:sz w:val="24"/>
          <w:szCs w:val="24"/>
        </w:rPr>
        <w:t xml:space="preserve">complété, </w:t>
      </w:r>
      <w:r w:rsidRPr="008416F9">
        <w:rPr>
          <w:rFonts w:ascii="Tahoma" w:hAnsi="Tahoma" w:cs="Tahoma"/>
          <w:bCs/>
          <w:sz w:val="24"/>
          <w:szCs w:val="24"/>
        </w:rPr>
        <w:t>accompagné</w:t>
      </w:r>
      <w:r>
        <w:rPr>
          <w:rFonts w:ascii="Tahoma" w:hAnsi="Tahoma" w:cs="Tahoma"/>
          <w:bCs/>
          <w:sz w:val="24"/>
          <w:szCs w:val="24"/>
        </w:rPr>
        <w:t> </w:t>
      </w:r>
      <w:r w:rsidRPr="008416F9">
        <w:rPr>
          <w:rFonts w:ascii="Tahoma" w:hAnsi="Tahoma" w:cs="Tahoma"/>
          <w:bCs/>
          <w:sz w:val="24"/>
          <w:szCs w:val="24"/>
        </w:rPr>
        <w:t>d’</w:t>
      </w:r>
      <w:r>
        <w:rPr>
          <w:rFonts w:ascii="Tahoma" w:hAnsi="Tahoma" w:cs="Tahoma"/>
          <w:bCs/>
          <w:sz w:val="24"/>
          <w:szCs w:val="24"/>
        </w:rPr>
        <w:t xml:space="preserve">un CV, </w:t>
      </w:r>
      <w:r w:rsidRPr="008416F9">
        <w:rPr>
          <w:rFonts w:ascii="Tahoma" w:hAnsi="Tahoma" w:cs="Tahoma"/>
          <w:bCs/>
          <w:sz w:val="24"/>
          <w:szCs w:val="24"/>
        </w:rPr>
        <w:t>d’</w:t>
      </w:r>
      <w:r w:rsidR="00E60F10">
        <w:rPr>
          <w:rFonts w:ascii="Tahoma" w:hAnsi="Tahoma" w:cs="Tahoma"/>
          <w:bCs/>
          <w:sz w:val="24"/>
          <w:szCs w:val="24"/>
        </w:rPr>
        <w:t xml:space="preserve">une lettre de motivation </w:t>
      </w:r>
    </w:p>
    <w:p w14:paraId="5CEB3136" w14:textId="77777777" w:rsidR="006854FF" w:rsidRDefault="006854FF" w:rsidP="006854FF">
      <w:pPr>
        <w:pStyle w:val="Corpsdetexte"/>
        <w:ind w:firstLine="708"/>
        <w:jc w:val="center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par voie électronique</w:t>
      </w:r>
      <w:r w:rsidR="00071CA1">
        <w:rPr>
          <w:rFonts w:ascii="Tahoma" w:hAnsi="Tahoma" w:cs="Tahoma"/>
          <w:bCs/>
          <w:sz w:val="24"/>
          <w:szCs w:val="24"/>
        </w:rPr>
        <w:t xml:space="preserve"> </w:t>
      </w:r>
    </w:p>
    <w:p w14:paraId="45CBC726" w14:textId="56A3580C" w:rsidR="006854FF" w:rsidRDefault="006854FF" w:rsidP="006854FF">
      <w:pPr>
        <w:pStyle w:val="Corpsdetexte"/>
        <w:ind w:firstLine="708"/>
        <w:jc w:val="center"/>
        <w:rPr>
          <w:rStyle w:val="Lienhypertexte"/>
          <w:rFonts w:ascii="Tahoma" w:hAnsi="Tahoma" w:cs="Tahoma"/>
          <w:sz w:val="24"/>
          <w:szCs w:val="24"/>
        </w:rPr>
      </w:pPr>
      <w:r w:rsidRPr="00C13C3B">
        <w:rPr>
          <w:rFonts w:ascii="Tahoma" w:hAnsi="Tahoma" w:cs="Tahoma"/>
          <w:b/>
          <w:color w:val="FF0000"/>
          <w:sz w:val="24"/>
          <w:szCs w:val="24"/>
        </w:rPr>
        <w:t xml:space="preserve">avant le </w:t>
      </w:r>
      <w:r w:rsidR="001D37BF">
        <w:rPr>
          <w:rFonts w:ascii="Tahoma" w:hAnsi="Tahoma" w:cs="Tahoma"/>
          <w:b/>
          <w:color w:val="FF0000"/>
          <w:sz w:val="24"/>
          <w:szCs w:val="24"/>
        </w:rPr>
        <w:t>7 janvier 2026</w:t>
      </w:r>
      <w:r w:rsidR="00E60F10">
        <w:rPr>
          <w:rFonts w:ascii="Tahoma" w:hAnsi="Tahoma" w:cs="Tahoma"/>
          <w:bCs/>
          <w:sz w:val="24"/>
          <w:szCs w:val="24"/>
        </w:rPr>
        <w:t xml:space="preserve">, </w:t>
      </w:r>
      <w:r w:rsidR="008E19EC">
        <w:rPr>
          <w:rFonts w:ascii="Tahoma" w:hAnsi="Tahoma" w:cs="Tahoma"/>
          <w:bCs/>
          <w:sz w:val="24"/>
          <w:szCs w:val="24"/>
        </w:rPr>
        <w:t>12h</w:t>
      </w:r>
      <w:r w:rsidR="00DB2A2B">
        <w:rPr>
          <w:rFonts w:ascii="Tahoma" w:hAnsi="Tahoma" w:cs="Tahoma"/>
          <w:bCs/>
          <w:sz w:val="24"/>
          <w:szCs w:val="24"/>
        </w:rPr>
        <w:t xml:space="preserve"> </w:t>
      </w:r>
      <w:r w:rsidRPr="008416F9">
        <w:rPr>
          <w:rFonts w:ascii="Tahoma" w:hAnsi="Tahoma" w:cs="Tahoma"/>
          <w:bCs/>
          <w:sz w:val="24"/>
          <w:szCs w:val="24"/>
        </w:rPr>
        <w:t>à</w:t>
      </w:r>
      <w:r>
        <w:rPr>
          <w:rFonts w:ascii="Tahoma" w:hAnsi="Tahoma" w:cs="Tahoma"/>
          <w:bCs/>
          <w:sz w:val="24"/>
          <w:szCs w:val="24"/>
        </w:rPr>
        <w:t xml:space="preserve"> </w:t>
      </w:r>
      <w:hyperlink r:id="rId11" w:history="1">
        <w:r w:rsidR="001C22D4" w:rsidRPr="00A66544">
          <w:rPr>
            <w:rStyle w:val="Lienhypertexte"/>
            <w:rFonts w:ascii="Tahoma" w:hAnsi="Tahoma" w:cs="Tahoma"/>
            <w:sz w:val="24"/>
            <w:szCs w:val="24"/>
          </w:rPr>
          <w:t>cvec.dvu@uca.fr</w:t>
        </w:r>
      </w:hyperlink>
      <w:r w:rsidR="001C22D4">
        <w:rPr>
          <w:rFonts w:ascii="Tahoma" w:hAnsi="Tahoma" w:cs="Tahoma"/>
          <w:sz w:val="24"/>
          <w:szCs w:val="24"/>
        </w:rPr>
        <w:t xml:space="preserve"> </w:t>
      </w:r>
    </w:p>
    <w:p w14:paraId="54F6B368" w14:textId="77777777" w:rsidR="009B631A" w:rsidRDefault="009B631A" w:rsidP="00673F4E">
      <w:pPr>
        <w:pStyle w:val="Corpsdetexte"/>
        <w:rPr>
          <w:rFonts w:ascii="Tahoma" w:hAnsi="Tahoma" w:cs="Tahoma"/>
          <w:sz w:val="24"/>
          <w:szCs w:val="24"/>
        </w:rPr>
      </w:pPr>
    </w:p>
    <w:p w14:paraId="11B58479" w14:textId="3F0C92E3" w:rsidR="006854FF" w:rsidRDefault="006854FF" w:rsidP="00D57DFF">
      <w:pPr>
        <w:pStyle w:val="Corpsdetexte"/>
        <w:spacing w:line="240" w:lineRule="auto"/>
        <w:rPr>
          <w:rFonts w:ascii="Trebuchet MS" w:hAnsi="Trebuchet MS"/>
          <w:b/>
          <w:color w:val="006484"/>
          <w:sz w:val="36"/>
          <w:szCs w:val="36"/>
        </w:rPr>
      </w:pPr>
      <w:r w:rsidRPr="00457094">
        <w:rPr>
          <w:rFonts w:ascii="Tahoma" w:hAnsi="Tahoma" w:cs="Tahoma"/>
          <w:sz w:val="22"/>
          <w:szCs w:val="22"/>
        </w:rPr>
        <w:t xml:space="preserve">RENSEIGNEMENTS : pour tous renseignements concernant ces contrats, vous pouvez contacter </w:t>
      </w:r>
      <w:r w:rsidR="001C22D4">
        <w:rPr>
          <w:rFonts w:ascii="Tahoma" w:hAnsi="Tahoma" w:cs="Tahoma"/>
          <w:sz w:val="22"/>
          <w:szCs w:val="22"/>
        </w:rPr>
        <w:t>le Pôle Vie de Campus de la Direction de la Vie Universitaire</w:t>
      </w:r>
      <w:r w:rsidRPr="00457094">
        <w:rPr>
          <w:rFonts w:ascii="Tahoma" w:hAnsi="Tahoma" w:cs="Tahoma"/>
          <w:sz w:val="22"/>
          <w:szCs w:val="22"/>
        </w:rPr>
        <w:t xml:space="preserve"> par voie électronique </w:t>
      </w:r>
      <w:r w:rsidR="001C22D4">
        <w:rPr>
          <w:rFonts w:ascii="Tahoma" w:hAnsi="Tahoma" w:cs="Tahoma"/>
          <w:sz w:val="22"/>
          <w:szCs w:val="22"/>
        </w:rPr>
        <w:t>(</w:t>
      </w:r>
      <w:hyperlink r:id="rId12" w:history="1">
        <w:r w:rsidR="001C22D4" w:rsidRPr="00A66544">
          <w:rPr>
            <w:rStyle w:val="Lienhypertexte"/>
            <w:rFonts w:ascii="Tahoma" w:hAnsi="Tahoma" w:cs="Tahoma"/>
            <w:sz w:val="22"/>
            <w:szCs w:val="22"/>
          </w:rPr>
          <w:t>cvec.dvu@uca.fr</w:t>
        </w:r>
      </w:hyperlink>
      <w:r w:rsidRPr="00457094">
        <w:rPr>
          <w:rFonts w:ascii="Tahoma" w:hAnsi="Tahoma" w:cs="Tahoma"/>
          <w:sz w:val="22"/>
          <w:szCs w:val="22"/>
        </w:rPr>
        <w:t>) ou par téléphone au</w:t>
      </w:r>
      <w:r>
        <w:rPr>
          <w:rFonts w:ascii="Tahoma" w:hAnsi="Tahoma" w:cs="Tahoma"/>
          <w:sz w:val="22"/>
          <w:szCs w:val="22"/>
        </w:rPr>
        <w:t xml:space="preserve"> 04.73.40.</w:t>
      </w:r>
      <w:r w:rsidR="001C22D4">
        <w:rPr>
          <w:rFonts w:ascii="Tahoma" w:hAnsi="Tahoma" w:cs="Tahoma"/>
          <w:sz w:val="22"/>
          <w:szCs w:val="22"/>
        </w:rPr>
        <w:t>50</w:t>
      </w:r>
      <w:r>
        <w:rPr>
          <w:rFonts w:ascii="Tahoma" w:hAnsi="Tahoma" w:cs="Tahoma"/>
          <w:sz w:val="22"/>
          <w:szCs w:val="22"/>
        </w:rPr>
        <w:t>.</w:t>
      </w:r>
      <w:r w:rsidR="001C22D4">
        <w:rPr>
          <w:rFonts w:ascii="Tahoma" w:hAnsi="Tahoma" w:cs="Tahoma"/>
          <w:sz w:val="22"/>
          <w:szCs w:val="22"/>
        </w:rPr>
        <w:t>71</w:t>
      </w:r>
      <w:r w:rsidR="00662FA9">
        <w:rPr>
          <w:rFonts w:ascii="Tahoma" w:hAnsi="Tahoma" w:cs="Tahoma"/>
          <w:sz w:val="22"/>
          <w:szCs w:val="22"/>
        </w:rPr>
        <w:t>.</w:t>
      </w:r>
    </w:p>
    <w:sectPr w:rsidR="006854FF" w:rsidSect="00A42D65"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8CFDD" w14:textId="77777777" w:rsidR="00F32EED" w:rsidRDefault="00F32EED" w:rsidP="00D57DFF">
      <w:pPr>
        <w:spacing w:after="0" w:line="240" w:lineRule="auto"/>
      </w:pPr>
      <w:r>
        <w:separator/>
      </w:r>
    </w:p>
  </w:endnote>
  <w:endnote w:type="continuationSeparator" w:id="0">
    <w:p w14:paraId="184D4BB5" w14:textId="77777777" w:rsidR="00F32EED" w:rsidRDefault="00F32EED" w:rsidP="00D5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42AE9" w14:textId="0AC79275" w:rsidR="00D57DFF" w:rsidRDefault="00D57DFF">
    <w:pPr>
      <w:pStyle w:val="Pieddepage"/>
    </w:pPr>
    <w:r>
      <w:t>Maison de la vie étudiante – 7 place Vasarely – CS 60026 – 63178 AUBIERE cédex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BB83" w14:textId="77777777" w:rsidR="00F32EED" w:rsidRDefault="00F32EED" w:rsidP="00D57DFF">
      <w:pPr>
        <w:spacing w:after="0" w:line="240" w:lineRule="auto"/>
      </w:pPr>
      <w:r>
        <w:separator/>
      </w:r>
    </w:p>
  </w:footnote>
  <w:footnote w:type="continuationSeparator" w:id="0">
    <w:p w14:paraId="41884296" w14:textId="77777777" w:rsidR="00F32EED" w:rsidRDefault="00F32EED" w:rsidP="00D57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D6AA1"/>
    <w:multiLevelType w:val="multilevel"/>
    <w:tmpl w:val="F4FE4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6E7B8C"/>
    <w:multiLevelType w:val="hybridMultilevel"/>
    <w:tmpl w:val="C1C88756"/>
    <w:lvl w:ilvl="0" w:tplc="EAC08160">
      <w:start w:val="6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71776">
    <w:abstractNumId w:val="1"/>
  </w:num>
  <w:num w:numId="2" w16cid:durableId="151684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A"/>
    <w:rsid w:val="000017B6"/>
    <w:rsid w:val="00005270"/>
    <w:rsid w:val="0004760F"/>
    <w:rsid w:val="00065E24"/>
    <w:rsid w:val="00071CA1"/>
    <w:rsid w:val="00072E36"/>
    <w:rsid w:val="000C4679"/>
    <w:rsid w:val="0010262E"/>
    <w:rsid w:val="001A12AC"/>
    <w:rsid w:val="001B31FB"/>
    <w:rsid w:val="001C22D4"/>
    <w:rsid w:val="001C56BE"/>
    <w:rsid w:val="001D37BF"/>
    <w:rsid w:val="001E170C"/>
    <w:rsid w:val="001F4C46"/>
    <w:rsid w:val="00203645"/>
    <w:rsid w:val="00212AF1"/>
    <w:rsid w:val="002133A1"/>
    <w:rsid w:val="00224EF1"/>
    <w:rsid w:val="002266F2"/>
    <w:rsid w:val="00247D95"/>
    <w:rsid w:val="00251697"/>
    <w:rsid w:val="00256E5A"/>
    <w:rsid w:val="00262606"/>
    <w:rsid w:val="00282F88"/>
    <w:rsid w:val="00286F03"/>
    <w:rsid w:val="002A20FD"/>
    <w:rsid w:val="002A7DE6"/>
    <w:rsid w:val="002E3978"/>
    <w:rsid w:val="002F3946"/>
    <w:rsid w:val="002F46FF"/>
    <w:rsid w:val="003111D3"/>
    <w:rsid w:val="00330A78"/>
    <w:rsid w:val="003450C2"/>
    <w:rsid w:val="00367F37"/>
    <w:rsid w:val="00372138"/>
    <w:rsid w:val="003A5BF4"/>
    <w:rsid w:val="003B1228"/>
    <w:rsid w:val="003E4239"/>
    <w:rsid w:val="003F7679"/>
    <w:rsid w:val="00412322"/>
    <w:rsid w:val="00413BB3"/>
    <w:rsid w:val="00431EA3"/>
    <w:rsid w:val="0043378A"/>
    <w:rsid w:val="00454075"/>
    <w:rsid w:val="004A3106"/>
    <w:rsid w:val="004C6337"/>
    <w:rsid w:val="004C7F54"/>
    <w:rsid w:val="004D04D2"/>
    <w:rsid w:val="004E3FAB"/>
    <w:rsid w:val="005021D1"/>
    <w:rsid w:val="00541B13"/>
    <w:rsid w:val="0059448B"/>
    <w:rsid w:val="005F57D5"/>
    <w:rsid w:val="00606246"/>
    <w:rsid w:val="00662FA9"/>
    <w:rsid w:val="00664970"/>
    <w:rsid w:val="0066541E"/>
    <w:rsid w:val="006725C1"/>
    <w:rsid w:val="00673F4E"/>
    <w:rsid w:val="006854FF"/>
    <w:rsid w:val="006A5443"/>
    <w:rsid w:val="006A670B"/>
    <w:rsid w:val="006A71B5"/>
    <w:rsid w:val="006B0FB3"/>
    <w:rsid w:val="006B24A1"/>
    <w:rsid w:val="006B581A"/>
    <w:rsid w:val="006C5189"/>
    <w:rsid w:val="006E30B3"/>
    <w:rsid w:val="006F209E"/>
    <w:rsid w:val="00701527"/>
    <w:rsid w:val="00713C85"/>
    <w:rsid w:val="0073401F"/>
    <w:rsid w:val="00773047"/>
    <w:rsid w:val="0079768D"/>
    <w:rsid w:val="007A6E4B"/>
    <w:rsid w:val="007B15B9"/>
    <w:rsid w:val="007D17C5"/>
    <w:rsid w:val="007D5AE0"/>
    <w:rsid w:val="007E6C08"/>
    <w:rsid w:val="00836F0B"/>
    <w:rsid w:val="00863B63"/>
    <w:rsid w:val="0086692E"/>
    <w:rsid w:val="00887AB6"/>
    <w:rsid w:val="008A3790"/>
    <w:rsid w:val="008E19EC"/>
    <w:rsid w:val="009378BE"/>
    <w:rsid w:val="00946AB9"/>
    <w:rsid w:val="009633D6"/>
    <w:rsid w:val="009B631A"/>
    <w:rsid w:val="009D1C81"/>
    <w:rsid w:val="00A237CC"/>
    <w:rsid w:val="00A250CA"/>
    <w:rsid w:val="00A25545"/>
    <w:rsid w:val="00A30413"/>
    <w:rsid w:val="00A42D65"/>
    <w:rsid w:val="00A56BF6"/>
    <w:rsid w:val="00A65023"/>
    <w:rsid w:val="00A90DD5"/>
    <w:rsid w:val="00AD18B6"/>
    <w:rsid w:val="00B17753"/>
    <w:rsid w:val="00B463A7"/>
    <w:rsid w:val="00BA17CD"/>
    <w:rsid w:val="00BA4149"/>
    <w:rsid w:val="00BC3B9E"/>
    <w:rsid w:val="00BE000F"/>
    <w:rsid w:val="00BE5794"/>
    <w:rsid w:val="00C13C3B"/>
    <w:rsid w:val="00C21BE0"/>
    <w:rsid w:val="00C238EB"/>
    <w:rsid w:val="00C60C9A"/>
    <w:rsid w:val="00C73B6F"/>
    <w:rsid w:val="00C84915"/>
    <w:rsid w:val="00CB5FDE"/>
    <w:rsid w:val="00CC205F"/>
    <w:rsid w:val="00D57DFF"/>
    <w:rsid w:val="00D874E1"/>
    <w:rsid w:val="00DB2A2B"/>
    <w:rsid w:val="00DB3B1D"/>
    <w:rsid w:val="00DB62CA"/>
    <w:rsid w:val="00DC180A"/>
    <w:rsid w:val="00E0395B"/>
    <w:rsid w:val="00E12131"/>
    <w:rsid w:val="00E33C8B"/>
    <w:rsid w:val="00E37E8C"/>
    <w:rsid w:val="00E44C82"/>
    <w:rsid w:val="00E60F10"/>
    <w:rsid w:val="00E81755"/>
    <w:rsid w:val="00EC1F0A"/>
    <w:rsid w:val="00F2381E"/>
    <w:rsid w:val="00F27430"/>
    <w:rsid w:val="00F326B1"/>
    <w:rsid w:val="00F32EED"/>
    <w:rsid w:val="00F346C2"/>
    <w:rsid w:val="00F43FC3"/>
    <w:rsid w:val="00F600D5"/>
    <w:rsid w:val="00F8502C"/>
    <w:rsid w:val="00F97939"/>
    <w:rsid w:val="00FB631A"/>
    <w:rsid w:val="00FB711D"/>
    <w:rsid w:val="00FC5DC4"/>
    <w:rsid w:val="00F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B6C2"/>
  <w15:docId w15:val="{E9DDC579-3C17-4618-A3E6-BC0A39461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9"/>
    <w:qFormat/>
    <w:rsid w:val="006854FF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50"/>
      <w:szCs w:val="50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6854FF"/>
    <w:pPr>
      <w:keepNext/>
      <w:autoSpaceDE w:val="0"/>
      <w:autoSpaceDN w:val="0"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kern w:val="28"/>
      <w:sz w:val="28"/>
      <w:szCs w:val="28"/>
      <w:u w:val="single"/>
      <w:lang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6854FF"/>
    <w:pPr>
      <w:keepNext/>
      <w:autoSpaceDE w:val="0"/>
      <w:autoSpaceDN w:val="0"/>
      <w:spacing w:after="0" w:line="360" w:lineRule="auto"/>
      <w:outlineLvl w:val="3"/>
    </w:pPr>
    <w:rPr>
      <w:rFonts w:ascii="Times New Roman" w:eastAsia="Times New Roman" w:hAnsi="Times New Roman" w:cs="Times New Roman"/>
      <w:b/>
      <w:bCs/>
      <w:kern w:val="28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C180A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56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6B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67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9"/>
    <w:rsid w:val="006854FF"/>
    <w:rPr>
      <w:rFonts w:ascii="Times New Roman" w:eastAsia="Times New Roman" w:hAnsi="Times New Roman" w:cs="Times New Roman"/>
      <w:b/>
      <w:bCs/>
      <w:kern w:val="28"/>
      <w:sz w:val="50"/>
      <w:szCs w:val="50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6854FF"/>
    <w:rPr>
      <w:rFonts w:ascii="Times New Roman" w:eastAsia="Times New Roman" w:hAnsi="Times New Roman" w:cs="Times New Roman"/>
      <w:b/>
      <w:bCs/>
      <w:kern w:val="28"/>
      <w:sz w:val="28"/>
      <w:szCs w:val="28"/>
      <w:u w:val="single"/>
      <w:lang w:eastAsia="fr-FR"/>
    </w:rPr>
  </w:style>
  <w:style w:type="character" w:customStyle="1" w:styleId="Titre4Car">
    <w:name w:val="Titre 4 Car"/>
    <w:basedOn w:val="Policepardfaut"/>
    <w:link w:val="Titre4"/>
    <w:uiPriority w:val="99"/>
    <w:rsid w:val="006854FF"/>
    <w:rPr>
      <w:rFonts w:ascii="Times New Roman" w:eastAsia="Times New Roman" w:hAnsi="Times New Roman" w:cs="Times New Roman"/>
      <w:b/>
      <w:bCs/>
      <w:kern w:val="28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uiPriority w:val="99"/>
    <w:rsid w:val="006854FF"/>
    <w:pPr>
      <w:autoSpaceDE w:val="0"/>
      <w:autoSpaceDN w:val="0"/>
      <w:spacing w:after="0" w:line="360" w:lineRule="auto"/>
    </w:pPr>
    <w:rPr>
      <w:rFonts w:ascii="Times New Roman" w:eastAsia="Times New Roman" w:hAnsi="Times New Roman" w:cs="Times New Roman"/>
      <w:kern w:val="28"/>
      <w:sz w:val="26"/>
      <w:szCs w:val="26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6854FF"/>
    <w:rPr>
      <w:rFonts w:ascii="Times New Roman" w:eastAsia="Times New Roman" w:hAnsi="Times New Roman" w:cs="Times New Roman"/>
      <w:kern w:val="28"/>
      <w:sz w:val="26"/>
      <w:szCs w:val="2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7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57DFF"/>
  </w:style>
  <w:style w:type="paragraph" w:styleId="Pieddepage">
    <w:name w:val="footer"/>
    <w:basedOn w:val="Normal"/>
    <w:link w:val="PieddepageCar"/>
    <w:uiPriority w:val="99"/>
    <w:unhideWhenUsed/>
    <w:rsid w:val="00D57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57DFF"/>
  </w:style>
  <w:style w:type="paragraph" w:customStyle="1" w:styleId="cghgba">
    <w:name w:val="cghgba"/>
    <w:basedOn w:val="Normal"/>
    <w:rsid w:val="001E1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ypena">
    <w:name w:val="oypena"/>
    <w:basedOn w:val="Policepardfaut"/>
    <w:rsid w:val="001E170C"/>
  </w:style>
  <w:style w:type="paragraph" w:styleId="NormalWeb">
    <w:name w:val="Normal (Web)"/>
    <w:basedOn w:val="Normal"/>
    <w:uiPriority w:val="99"/>
    <w:unhideWhenUsed/>
    <w:rsid w:val="00C8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1C22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vec.dvu@uca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vec.dvu@uca.fr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arine.batifol@uca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3893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UdA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</dc:creator>
  <cp:keywords/>
  <dc:description/>
  <cp:lastModifiedBy>Adele CHEVALIER</cp:lastModifiedBy>
  <cp:revision>3</cp:revision>
  <cp:lastPrinted>2025-08-25T06:47:00Z</cp:lastPrinted>
  <dcterms:created xsi:type="dcterms:W3CDTF">2025-12-18T23:26:00Z</dcterms:created>
  <dcterms:modified xsi:type="dcterms:W3CDTF">2026-01-26T07:45:00Z</dcterms:modified>
</cp:coreProperties>
</file>